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5F534E" w14:textId="2A3BFA91" w:rsidR="00944992" w:rsidRPr="002015DC" w:rsidRDefault="00944992" w:rsidP="00C121DA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2015DC">
        <w:rPr>
          <w:rFonts w:ascii="Times New Roman" w:hAnsi="Times New Roman" w:cs="Times New Roman"/>
          <w:b/>
          <w:bCs/>
          <w:sz w:val="16"/>
          <w:szCs w:val="16"/>
        </w:rPr>
        <w:t>НЕФРОДЕЛ</w:t>
      </w:r>
    </w:p>
    <w:p w14:paraId="78B6217B" w14:textId="1D9162A4" w:rsidR="00C121DA" w:rsidRPr="002015DC" w:rsidRDefault="00944992" w:rsidP="00C121DA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2015DC">
        <w:rPr>
          <w:rFonts w:ascii="Times New Roman" w:hAnsi="Times New Roman" w:cs="Times New Roman"/>
          <w:b/>
          <w:bCs/>
          <w:sz w:val="16"/>
          <w:szCs w:val="16"/>
        </w:rPr>
        <w:t>Инструкция</w:t>
      </w:r>
      <w:r w:rsidR="00C121DA" w:rsidRPr="002015DC">
        <w:rPr>
          <w:rFonts w:ascii="Times New Roman" w:hAnsi="Times New Roman" w:cs="Times New Roman"/>
          <w:b/>
          <w:bCs/>
          <w:sz w:val="16"/>
          <w:szCs w:val="16"/>
        </w:rPr>
        <w:br/>
        <w:t>по медицинскому применению лекарственного средства</w:t>
      </w:r>
    </w:p>
    <w:p w14:paraId="73D63107" w14:textId="77777777" w:rsidR="0072039F" w:rsidRDefault="0072039F" w:rsidP="00860865">
      <w:pPr>
        <w:pStyle w:val="30"/>
        <w:shd w:val="clear" w:color="auto" w:fill="auto"/>
        <w:spacing w:before="0" w:after="0" w:line="240" w:lineRule="auto"/>
        <w:jc w:val="both"/>
        <w:rPr>
          <w:sz w:val="16"/>
          <w:szCs w:val="16"/>
        </w:rPr>
      </w:pPr>
    </w:p>
    <w:p w14:paraId="7B4520E7" w14:textId="21AA1E41" w:rsidR="00860865" w:rsidRPr="002015DC" w:rsidRDefault="00860865" w:rsidP="00860865">
      <w:pPr>
        <w:pStyle w:val="30"/>
        <w:shd w:val="clear" w:color="auto" w:fill="auto"/>
        <w:spacing w:before="0" w:after="0" w:line="240" w:lineRule="auto"/>
        <w:jc w:val="both"/>
        <w:rPr>
          <w:sz w:val="16"/>
          <w:szCs w:val="16"/>
        </w:rPr>
      </w:pPr>
      <w:r w:rsidRPr="002015DC">
        <w:rPr>
          <w:sz w:val="16"/>
          <w:szCs w:val="16"/>
        </w:rPr>
        <w:t xml:space="preserve">Торговое название препарата: </w:t>
      </w:r>
      <w:proofErr w:type="spellStart"/>
      <w:r w:rsidR="00944992" w:rsidRPr="002015DC">
        <w:rPr>
          <w:b w:val="0"/>
          <w:sz w:val="16"/>
          <w:szCs w:val="16"/>
        </w:rPr>
        <w:t>Нефродел</w:t>
      </w:r>
      <w:proofErr w:type="spellEnd"/>
      <w:r w:rsidR="00944992" w:rsidRPr="002015DC">
        <w:rPr>
          <w:b w:val="0"/>
          <w:sz w:val="16"/>
          <w:szCs w:val="16"/>
        </w:rPr>
        <w:t>.</w:t>
      </w:r>
    </w:p>
    <w:p w14:paraId="3D5F0C87" w14:textId="28CCE06A" w:rsidR="00860865" w:rsidRPr="002015DC" w:rsidRDefault="00860865" w:rsidP="00860865">
      <w:pPr>
        <w:pStyle w:val="30"/>
        <w:shd w:val="clear" w:color="auto" w:fill="auto"/>
        <w:spacing w:before="0" w:after="0" w:line="240" w:lineRule="auto"/>
        <w:ind w:right="3700"/>
        <w:jc w:val="left"/>
        <w:rPr>
          <w:sz w:val="16"/>
          <w:szCs w:val="16"/>
        </w:rPr>
      </w:pPr>
      <w:r w:rsidRPr="002015DC">
        <w:rPr>
          <w:sz w:val="16"/>
          <w:szCs w:val="16"/>
        </w:rPr>
        <w:t xml:space="preserve">Международное непатентованное название: </w:t>
      </w:r>
      <w:r w:rsidR="00DB1703">
        <w:rPr>
          <w:b w:val="0"/>
          <w:sz w:val="16"/>
          <w:szCs w:val="16"/>
        </w:rPr>
        <w:t>З</w:t>
      </w:r>
      <w:r w:rsidR="00944992" w:rsidRPr="002015DC">
        <w:rPr>
          <w:b w:val="0"/>
          <w:sz w:val="16"/>
          <w:szCs w:val="16"/>
        </w:rPr>
        <w:t xml:space="preserve">олототысячника трава, </w:t>
      </w:r>
      <w:proofErr w:type="spellStart"/>
      <w:r w:rsidR="00944992" w:rsidRPr="002015DC">
        <w:rPr>
          <w:b w:val="0"/>
          <w:sz w:val="16"/>
          <w:szCs w:val="16"/>
        </w:rPr>
        <w:t>любистока</w:t>
      </w:r>
      <w:proofErr w:type="spellEnd"/>
      <w:r w:rsidR="00944992" w:rsidRPr="002015DC">
        <w:rPr>
          <w:b w:val="0"/>
          <w:sz w:val="16"/>
          <w:szCs w:val="16"/>
        </w:rPr>
        <w:t xml:space="preserve"> лекарственного корни, листья розмарина.</w:t>
      </w:r>
    </w:p>
    <w:p w14:paraId="2F007BC4" w14:textId="24550389" w:rsidR="00860865" w:rsidRPr="002015DC" w:rsidRDefault="00860865" w:rsidP="00860865">
      <w:pPr>
        <w:pStyle w:val="30"/>
        <w:shd w:val="clear" w:color="auto" w:fill="auto"/>
        <w:spacing w:before="0" w:after="0" w:line="240" w:lineRule="auto"/>
        <w:ind w:right="3700"/>
        <w:jc w:val="left"/>
        <w:rPr>
          <w:sz w:val="16"/>
          <w:szCs w:val="16"/>
        </w:rPr>
      </w:pPr>
      <w:r w:rsidRPr="002015DC">
        <w:rPr>
          <w:sz w:val="16"/>
          <w:szCs w:val="16"/>
        </w:rPr>
        <w:t xml:space="preserve">Лекарственная форма: </w:t>
      </w:r>
      <w:r w:rsidR="001A74E7" w:rsidRPr="002015DC">
        <w:rPr>
          <w:b w:val="0"/>
          <w:sz w:val="16"/>
          <w:szCs w:val="16"/>
        </w:rPr>
        <w:t>Раствор</w:t>
      </w:r>
      <w:r w:rsidR="00FA4582" w:rsidRPr="002015DC">
        <w:rPr>
          <w:b w:val="0"/>
          <w:sz w:val="16"/>
          <w:szCs w:val="16"/>
        </w:rPr>
        <w:t xml:space="preserve"> для приема внутрь</w:t>
      </w:r>
      <w:r w:rsidR="00944992" w:rsidRPr="002015DC">
        <w:rPr>
          <w:b w:val="0"/>
          <w:sz w:val="16"/>
          <w:szCs w:val="16"/>
        </w:rPr>
        <w:t>.</w:t>
      </w:r>
    </w:p>
    <w:p w14:paraId="50C984C4" w14:textId="27379F39" w:rsidR="001A74E7" w:rsidRPr="002015DC" w:rsidRDefault="001A74E7" w:rsidP="002A7C8A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6"/>
          <w:szCs w:val="16"/>
        </w:rPr>
      </w:pPr>
      <w:r w:rsidRPr="002015DC">
        <w:rPr>
          <w:sz w:val="16"/>
          <w:szCs w:val="16"/>
        </w:rPr>
        <w:t>Состав:</w:t>
      </w:r>
      <w:r w:rsidR="00944992" w:rsidRPr="002015DC">
        <w:rPr>
          <w:sz w:val="16"/>
          <w:szCs w:val="16"/>
        </w:rPr>
        <w:t xml:space="preserve"> </w:t>
      </w:r>
      <w:r w:rsidR="0072039F">
        <w:rPr>
          <w:b w:val="0"/>
          <w:i/>
          <w:sz w:val="16"/>
          <w:szCs w:val="16"/>
        </w:rPr>
        <w:t>К</w:t>
      </w:r>
      <w:r w:rsidRPr="002015DC">
        <w:rPr>
          <w:b w:val="0"/>
          <w:i/>
          <w:sz w:val="16"/>
          <w:szCs w:val="16"/>
        </w:rPr>
        <w:t>аждые 100</w:t>
      </w:r>
      <w:r w:rsidR="00944992" w:rsidRPr="002015DC">
        <w:rPr>
          <w:b w:val="0"/>
          <w:i/>
          <w:sz w:val="16"/>
          <w:szCs w:val="16"/>
        </w:rPr>
        <w:t xml:space="preserve"> </w:t>
      </w:r>
      <w:r w:rsidRPr="002015DC">
        <w:rPr>
          <w:b w:val="0"/>
          <w:i/>
          <w:sz w:val="16"/>
          <w:szCs w:val="16"/>
        </w:rPr>
        <w:t>мл содержат:</w:t>
      </w:r>
      <w:r w:rsidR="002A7C8A" w:rsidRPr="002015DC">
        <w:rPr>
          <w:b w:val="0"/>
          <w:i/>
          <w:sz w:val="16"/>
          <w:szCs w:val="16"/>
        </w:rPr>
        <w:t xml:space="preserve"> </w:t>
      </w:r>
      <w:r w:rsidRPr="002015DC">
        <w:rPr>
          <w:b w:val="0"/>
          <w:i/>
          <w:iCs/>
          <w:sz w:val="16"/>
          <w:szCs w:val="16"/>
        </w:rPr>
        <w:t>Активные вещества:</w:t>
      </w:r>
    </w:p>
    <w:p w14:paraId="5DF7215A" w14:textId="1039A6B6" w:rsidR="001A74E7" w:rsidRPr="002015DC" w:rsidRDefault="001A74E7" w:rsidP="001A74E7">
      <w:pPr>
        <w:pStyle w:val="12"/>
        <w:shd w:val="clear" w:color="auto" w:fill="auto"/>
        <w:tabs>
          <w:tab w:val="left" w:pos="4171"/>
        </w:tabs>
        <w:jc w:val="both"/>
        <w:rPr>
          <w:rFonts w:ascii="Times New Roman" w:hAnsi="Times New Roman" w:cs="Times New Roman"/>
          <w:sz w:val="16"/>
          <w:szCs w:val="16"/>
        </w:rPr>
      </w:pPr>
      <w:r w:rsidRPr="002015DC">
        <w:rPr>
          <w:rFonts w:ascii="Times New Roman" w:hAnsi="Times New Roman" w:cs="Times New Roman"/>
          <w:sz w:val="16"/>
          <w:szCs w:val="16"/>
        </w:rPr>
        <w:t>Золототысячника травы............................................</w:t>
      </w:r>
      <w:r w:rsidR="0072039F">
        <w:rPr>
          <w:rFonts w:ascii="Times New Roman" w:hAnsi="Times New Roman" w:cs="Times New Roman"/>
          <w:sz w:val="16"/>
          <w:szCs w:val="16"/>
        </w:rPr>
        <w:t>...</w:t>
      </w:r>
      <w:r w:rsidR="00365A6C">
        <w:rPr>
          <w:rFonts w:ascii="Times New Roman" w:hAnsi="Times New Roman" w:cs="Times New Roman"/>
          <w:sz w:val="16"/>
          <w:szCs w:val="16"/>
        </w:rPr>
        <w:t>..</w:t>
      </w:r>
      <w:r w:rsidR="0072039F">
        <w:rPr>
          <w:rFonts w:ascii="Times New Roman" w:hAnsi="Times New Roman" w:cs="Times New Roman"/>
          <w:sz w:val="16"/>
          <w:szCs w:val="16"/>
        </w:rPr>
        <w:t>65</w:t>
      </w:r>
      <w:r w:rsidRPr="002015DC">
        <w:rPr>
          <w:rFonts w:ascii="Times New Roman" w:hAnsi="Times New Roman" w:cs="Times New Roman"/>
          <w:sz w:val="16"/>
          <w:szCs w:val="16"/>
        </w:rPr>
        <w:t>0 мг</w:t>
      </w:r>
      <w:r w:rsidR="003A633C" w:rsidRPr="002015DC">
        <w:rPr>
          <w:rFonts w:ascii="Times New Roman" w:hAnsi="Times New Roman" w:cs="Times New Roman"/>
          <w:sz w:val="16"/>
          <w:szCs w:val="16"/>
        </w:rPr>
        <w:t>;</w:t>
      </w:r>
    </w:p>
    <w:p w14:paraId="6CC764D7" w14:textId="7C701EA8" w:rsidR="001A74E7" w:rsidRPr="002015DC" w:rsidRDefault="001A74E7" w:rsidP="001A74E7">
      <w:pPr>
        <w:pStyle w:val="12"/>
        <w:shd w:val="clear" w:color="auto" w:fill="auto"/>
        <w:jc w:val="both"/>
        <w:rPr>
          <w:rFonts w:ascii="Times New Roman" w:hAnsi="Times New Roman" w:cs="Times New Roman"/>
          <w:sz w:val="16"/>
          <w:szCs w:val="16"/>
        </w:rPr>
      </w:pPr>
      <w:proofErr w:type="spellStart"/>
      <w:r w:rsidRPr="002015DC">
        <w:rPr>
          <w:rFonts w:ascii="Times New Roman" w:hAnsi="Times New Roman" w:cs="Times New Roman"/>
          <w:sz w:val="16"/>
          <w:szCs w:val="16"/>
        </w:rPr>
        <w:t>Любистока</w:t>
      </w:r>
      <w:proofErr w:type="spellEnd"/>
      <w:r w:rsidRPr="002015DC">
        <w:rPr>
          <w:rFonts w:ascii="Times New Roman" w:hAnsi="Times New Roman" w:cs="Times New Roman"/>
          <w:sz w:val="16"/>
          <w:szCs w:val="16"/>
        </w:rPr>
        <w:t xml:space="preserve"> лекарственного корней…………………</w:t>
      </w:r>
      <w:r w:rsidR="00944992" w:rsidRPr="002015DC">
        <w:rPr>
          <w:rFonts w:ascii="Times New Roman" w:hAnsi="Times New Roman" w:cs="Times New Roman"/>
          <w:sz w:val="16"/>
          <w:szCs w:val="16"/>
        </w:rPr>
        <w:t>..</w:t>
      </w:r>
      <w:r w:rsidR="0072039F">
        <w:rPr>
          <w:rFonts w:ascii="Times New Roman" w:hAnsi="Times New Roman" w:cs="Times New Roman"/>
          <w:sz w:val="16"/>
          <w:szCs w:val="16"/>
        </w:rPr>
        <w:t>65</w:t>
      </w:r>
      <w:r w:rsidRPr="002015DC">
        <w:rPr>
          <w:rFonts w:ascii="Times New Roman" w:hAnsi="Times New Roman" w:cs="Times New Roman"/>
          <w:sz w:val="16"/>
          <w:szCs w:val="16"/>
        </w:rPr>
        <w:t>0</w:t>
      </w:r>
      <w:r w:rsidR="002015DC">
        <w:rPr>
          <w:rFonts w:ascii="Times New Roman" w:hAnsi="Times New Roman" w:cs="Times New Roman"/>
          <w:sz w:val="16"/>
          <w:szCs w:val="16"/>
        </w:rPr>
        <w:t xml:space="preserve"> </w:t>
      </w:r>
      <w:r w:rsidRPr="002015DC">
        <w:rPr>
          <w:rFonts w:ascii="Times New Roman" w:hAnsi="Times New Roman" w:cs="Times New Roman"/>
          <w:sz w:val="16"/>
          <w:szCs w:val="16"/>
        </w:rPr>
        <w:t>мг</w:t>
      </w:r>
      <w:r w:rsidR="003A633C" w:rsidRPr="002015DC">
        <w:rPr>
          <w:rFonts w:ascii="Times New Roman" w:hAnsi="Times New Roman" w:cs="Times New Roman"/>
          <w:sz w:val="16"/>
          <w:szCs w:val="16"/>
        </w:rPr>
        <w:t>;</w:t>
      </w:r>
    </w:p>
    <w:p w14:paraId="38748291" w14:textId="321776D3" w:rsidR="001A74E7" w:rsidRPr="002015DC" w:rsidRDefault="001A74E7" w:rsidP="001A74E7">
      <w:pPr>
        <w:pStyle w:val="12"/>
        <w:shd w:val="clear" w:color="auto" w:fill="auto"/>
        <w:tabs>
          <w:tab w:val="left" w:pos="4171"/>
        </w:tabs>
        <w:jc w:val="both"/>
        <w:rPr>
          <w:rFonts w:ascii="Times New Roman" w:hAnsi="Times New Roman" w:cs="Times New Roman"/>
          <w:sz w:val="16"/>
          <w:szCs w:val="16"/>
        </w:rPr>
      </w:pPr>
      <w:r w:rsidRPr="002015DC">
        <w:rPr>
          <w:rFonts w:ascii="Times New Roman" w:hAnsi="Times New Roman" w:cs="Times New Roman"/>
          <w:sz w:val="16"/>
          <w:szCs w:val="16"/>
        </w:rPr>
        <w:t>Розмарина листьев…………………………………</w:t>
      </w:r>
      <w:r w:rsidR="0072039F">
        <w:rPr>
          <w:rFonts w:ascii="Times New Roman" w:hAnsi="Times New Roman" w:cs="Times New Roman"/>
          <w:sz w:val="16"/>
          <w:szCs w:val="16"/>
        </w:rPr>
        <w:t>….65</w:t>
      </w:r>
      <w:r w:rsidR="002015DC">
        <w:rPr>
          <w:rFonts w:ascii="Times New Roman" w:hAnsi="Times New Roman" w:cs="Times New Roman"/>
          <w:sz w:val="16"/>
          <w:szCs w:val="16"/>
        </w:rPr>
        <w:t xml:space="preserve">0 </w:t>
      </w:r>
      <w:r w:rsidRPr="002015DC">
        <w:rPr>
          <w:rFonts w:ascii="Times New Roman" w:hAnsi="Times New Roman" w:cs="Times New Roman"/>
          <w:sz w:val="16"/>
          <w:szCs w:val="16"/>
        </w:rPr>
        <w:t>мг</w:t>
      </w:r>
      <w:r w:rsidR="003A633C" w:rsidRPr="002015DC">
        <w:rPr>
          <w:rFonts w:ascii="Times New Roman" w:hAnsi="Times New Roman" w:cs="Times New Roman"/>
          <w:sz w:val="16"/>
          <w:szCs w:val="16"/>
        </w:rPr>
        <w:t>;</w:t>
      </w:r>
    </w:p>
    <w:p w14:paraId="68C1D542" w14:textId="5E437866" w:rsidR="001A74E7" w:rsidRPr="002015DC" w:rsidRDefault="001A74E7" w:rsidP="001A74E7">
      <w:pPr>
        <w:pStyle w:val="30"/>
        <w:shd w:val="clear" w:color="auto" w:fill="auto"/>
        <w:spacing w:before="0" w:after="0" w:line="240" w:lineRule="auto"/>
        <w:ind w:right="3700"/>
        <w:jc w:val="left"/>
        <w:rPr>
          <w:b w:val="0"/>
          <w:i/>
          <w:iCs/>
          <w:sz w:val="16"/>
          <w:szCs w:val="16"/>
        </w:rPr>
      </w:pPr>
      <w:r w:rsidRPr="002015DC">
        <w:rPr>
          <w:b w:val="0"/>
          <w:i/>
          <w:iCs/>
          <w:sz w:val="16"/>
          <w:szCs w:val="16"/>
        </w:rPr>
        <w:t>Вспомогательные вещества</w:t>
      </w:r>
      <w:proofErr w:type="gramStart"/>
      <w:r w:rsidRPr="002015DC">
        <w:rPr>
          <w:b w:val="0"/>
          <w:i/>
          <w:iCs/>
          <w:sz w:val="16"/>
          <w:szCs w:val="16"/>
        </w:rPr>
        <w:t>……………………</w:t>
      </w:r>
      <w:r w:rsidR="00944992" w:rsidRPr="002015DC">
        <w:rPr>
          <w:b w:val="0"/>
          <w:i/>
          <w:iCs/>
          <w:sz w:val="16"/>
          <w:szCs w:val="16"/>
        </w:rPr>
        <w:t>…………</w:t>
      </w:r>
      <w:r w:rsidR="0072039F">
        <w:rPr>
          <w:b w:val="0"/>
          <w:i/>
          <w:iCs/>
          <w:sz w:val="16"/>
          <w:szCs w:val="16"/>
        </w:rPr>
        <w:t>..</w:t>
      </w:r>
      <w:proofErr w:type="spellStart"/>
      <w:proofErr w:type="gramEnd"/>
      <w:r w:rsidRPr="002015DC">
        <w:rPr>
          <w:b w:val="0"/>
          <w:i/>
          <w:iCs/>
          <w:sz w:val="16"/>
          <w:szCs w:val="16"/>
        </w:rPr>
        <w:t>в.д.к</w:t>
      </w:r>
      <w:proofErr w:type="spellEnd"/>
      <w:r w:rsidRPr="002015DC">
        <w:rPr>
          <w:b w:val="0"/>
          <w:i/>
          <w:iCs/>
          <w:sz w:val="16"/>
          <w:szCs w:val="16"/>
        </w:rPr>
        <w:t>.</w:t>
      </w:r>
    </w:p>
    <w:p w14:paraId="0C7B95D6" w14:textId="77777777" w:rsidR="0072039F" w:rsidRDefault="0072039F" w:rsidP="001A74E7">
      <w:pPr>
        <w:pStyle w:val="30"/>
        <w:shd w:val="clear" w:color="auto" w:fill="auto"/>
        <w:spacing w:before="0" w:after="0" w:line="240" w:lineRule="auto"/>
        <w:ind w:right="3700"/>
        <w:jc w:val="left"/>
        <w:rPr>
          <w:sz w:val="16"/>
          <w:szCs w:val="16"/>
        </w:rPr>
      </w:pPr>
    </w:p>
    <w:p w14:paraId="1DB0EC7D" w14:textId="6DA36EA7" w:rsidR="00507E74" w:rsidRPr="002015DC" w:rsidRDefault="00507E74" w:rsidP="001A74E7">
      <w:pPr>
        <w:pStyle w:val="30"/>
        <w:shd w:val="clear" w:color="auto" w:fill="auto"/>
        <w:spacing w:before="0" w:after="0" w:line="240" w:lineRule="auto"/>
        <w:ind w:right="3700"/>
        <w:jc w:val="left"/>
        <w:rPr>
          <w:b w:val="0"/>
          <w:sz w:val="16"/>
          <w:szCs w:val="16"/>
        </w:rPr>
      </w:pPr>
      <w:r w:rsidRPr="002015DC">
        <w:rPr>
          <w:sz w:val="16"/>
          <w:szCs w:val="16"/>
        </w:rPr>
        <w:t>Код АТХ:</w:t>
      </w:r>
      <w:r w:rsidRPr="002015DC">
        <w:rPr>
          <w:b w:val="0"/>
          <w:sz w:val="16"/>
          <w:szCs w:val="16"/>
        </w:rPr>
        <w:t xml:space="preserve"> G04BX.</w:t>
      </w:r>
    </w:p>
    <w:p w14:paraId="42F0DDE5" w14:textId="5C7D301E" w:rsidR="003E25E4" w:rsidRPr="002015DC" w:rsidRDefault="005935D2" w:rsidP="00860865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6"/>
          <w:szCs w:val="16"/>
        </w:rPr>
      </w:pPr>
      <w:bookmarkStart w:id="0" w:name="bookmark0"/>
      <w:r w:rsidRPr="002015DC">
        <w:rPr>
          <w:b w:val="0"/>
          <w:bCs w:val="0"/>
          <w:noProof/>
          <w:sz w:val="16"/>
          <w:szCs w:val="16"/>
          <w:lang w:eastAsia="ru-RU"/>
        </w:rPr>
        <w:drawing>
          <wp:anchor distT="0" distB="0" distL="114300" distR="114300" simplePos="0" relativeHeight="251659264" behindDoc="1" locked="0" layoutInCell="1" allowOverlap="1" wp14:anchorId="6794C32F" wp14:editId="446B8E66">
            <wp:simplePos x="0" y="0"/>
            <wp:positionH relativeFrom="column">
              <wp:posOffset>-1323975</wp:posOffset>
            </wp:positionH>
            <wp:positionV relativeFrom="paragraph">
              <wp:posOffset>427990</wp:posOffset>
            </wp:positionV>
            <wp:extent cx="8016875" cy="5010785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580539">
                      <a:off x="0" y="0"/>
                      <a:ext cx="8016875" cy="50107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proofErr w:type="gramStart"/>
      <w:r w:rsidR="003E25E4" w:rsidRPr="002015DC">
        <w:rPr>
          <w:sz w:val="16"/>
          <w:szCs w:val="16"/>
        </w:rPr>
        <w:t>Фармако</w:t>
      </w:r>
      <w:proofErr w:type="spellEnd"/>
      <w:r w:rsidR="003E25E4" w:rsidRPr="002015DC">
        <w:rPr>
          <w:sz w:val="16"/>
          <w:szCs w:val="16"/>
        </w:rPr>
        <w:t>-терапевтическая</w:t>
      </w:r>
      <w:proofErr w:type="gramEnd"/>
      <w:r w:rsidR="003E25E4" w:rsidRPr="002015DC">
        <w:rPr>
          <w:sz w:val="16"/>
          <w:szCs w:val="16"/>
        </w:rPr>
        <w:t xml:space="preserve"> группа: </w:t>
      </w:r>
      <w:r w:rsidR="003E25E4" w:rsidRPr="002015DC">
        <w:rPr>
          <w:b w:val="0"/>
          <w:sz w:val="16"/>
          <w:szCs w:val="16"/>
        </w:rPr>
        <w:t>Диуретическое средство растительного происхождения. Препараты для лечения урологических заболеваний.</w:t>
      </w:r>
    </w:p>
    <w:p w14:paraId="67B39B8B" w14:textId="49ABCD28" w:rsidR="00DF4B82" w:rsidRPr="002015DC" w:rsidRDefault="00944992" w:rsidP="00860865">
      <w:pPr>
        <w:pStyle w:val="10"/>
        <w:keepNext/>
        <w:keepLines/>
        <w:shd w:val="clear" w:color="auto" w:fill="auto"/>
        <w:spacing w:before="0" w:line="240" w:lineRule="auto"/>
        <w:rPr>
          <w:sz w:val="16"/>
          <w:szCs w:val="16"/>
        </w:rPr>
      </w:pPr>
      <w:r w:rsidRPr="002015DC">
        <w:rPr>
          <w:sz w:val="16"/>
          <w:szCs w:val="16"/>
        </w:rPr>
        <w:t>Фармакологические свойства</w:t>
      </w:r>
      <w:r w:rsidR="00E14B81" w:rsidRPr="002015DC">
        <w:rPr>
          <w:sz w:val="16"/>
          <w:szCs w:val="16"/>
        </w:rPr>
        <w:t>:</w:t>
      </w:r>
    </w:p>
    <w:p w14:paraId="68E2821C" w14:textId="0BC15CC8" w:rsidR="00944992" w:rsidRPr="002015DC" w:rsidRDefault="00944992" w:rsidP="00860865">
      <w:pPr>
        <w:pStyle w:val="10"/>
        <w:keepNext/>
        <w:keepLines/>
        <w:shd w:val="clear" w:color="auto" w:fill="auto"/>
        <w:spacing w:before="0" w:line="240" w:lineRule="auto"/>
        <w:rPr>
          <w:b w:val="0"/>
          <w:i/>
          <w:sz w:val="16"/>
          <w:szCs w:val="16"/>
        </w:rPr>
      </w:pPr>
      <w:proofErr w:type="spellStart"/>
      <w:r w:rsidRPr="002015DC">
        <w:rPr>
          <w:b w:val="0"/>
          <w:i/>
          <w:sz w:val="16"/>
          <w:szCs w:val="16"/>
        </w:rPr>
        <w:t>Фармакодинамика</w:t>
      </w:r>
      <w:proofErr w:type="spellEnd"/>
      <w:r w:rsidRPr="002015DC">
        <w:rPr>
          <w:b w:val="0"/>
          <w:i/>
          <w:sz w:val="16"/>
          <w:szCs w:val="16"/>
        </w:rPr>
        <w:t>:</w:t>
      </w:r>
    </w:p>
    <w:p w14:paraId="336BC342" w14:textId="49393918" w:rsidR="00E14B81" w:rsidRPr="002015DC" w:rsidRDefault="00E14B81" w:rsidP="00860865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6"/>
          <w:szCs w:val="16"/>
        </w:rPr>
      </w:pPr>
      <w:r w:rsidRPr="002015DC">
        <w:rPr>
          <w:b w:val="0"/>
          <w:sz w:val="16"/>
          <w:szCs w:val="16"/>
        </w:rPr>
        <w:t xml:space="preserve">Уникальная комбинация  растительных компонентов уменьшает воспаление и снимает спазмы мочевыводящих путей. Активные компоненты препарата  обладают мягким диуретическим, спазмолитическим, противовоспалительным, </w:t>
      </w:r>
      <w:proofErr w:type="spellStart"/>
      <w:r w:rsidRPr="002015DC">
        <w:rPr>
          <w:b w:val="0"/>
          <w:sz w:val="16"/>
          <w:szCs w:val="16"/>
        </w:rPr>
        <w:t>нефропротекторным</w:t>
      </w:r>
      <w:proofErr w:type="spellEnd"/>
      <w:r w:rsidRPr="002015DC">
        <w:rPr>
          <w:b w:val="0"/>
          <w:sz w:val="16"/>
          <w:szCs w:val="16"/>
        </w:rPr>
        <w:t>, антибактериальным и стимулирующим кровообращение действием.</w:t>
      </w:r>
    </w:p>
    <w:p w14:paraId="77426544" w14:textId="1C53D3E4" w:rsidR="00E14B81" w:rsidRPr="002015DC" w:rsidRDefault="00E14B81" w:rsidP="00E14B81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6"/>
          <w:szCs w:val="16"/>
        </w:rPr>
      </w:pPr>
      <w:r w:rsidRPr="002015DC">
        <w:rPr>
          <w:b w:val="0"/>
          <w:sz w:val="16"/>
          <w:szCs w:val="16"/>
        </w:rPr>
        <w:t xml:space="preserve">Средство отличается хорошей сочетаемостью с антибиотиками, что позволяет в короткое время провести успешное лечение цистита. Благодаря использованию препарата удается снизить риски обострений и рецидивов. </w:t>
      </w:r>
    </w:p>
    <w:p w14:paraId="6025AAD4" w14:textId="4933E3B4" w:rsidR="00E14B81" w:rsidRPr="002015DC" w:rsidRDefault="00E14B81" w:rsidP="00E14B81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6"/>
          <w:szCs w:val="16"/>
        </w:rPr>
      </w:pPr>
      <w:r w:rsidRPr="002015DC">
        <w:rPr>
          <w:b w:val="0"/>
          <w:sz w:val="16"/>
          <w:szCs w:val="16"/>
        </w:rPr>
        <w:t xml:space="preserve">Препарат характеризуется хорошей переносимостью и может применяться в комбинации с антибактериальными средствами даже при необходимости длительного применения. Препарат также эффективен для лечения пациентов, которые страдают от хронических воспалительных заболеваний и требуют постоянной поддерживающей или </w:t>
      </w:r>
      <w:proofErr w:type="spellStart"/>
      <w:r w:rsidRPr="002015DC">
        <w:rPr>
          <w:b w:val="0"/>
          <w:sz w:val="16"/>
          <w:szCs w:val="16"/>
        </w:rPr>
        <w:t>противорецидивной</w:t>
      </w:r>
      <w:proofErr w:type="spellEnd"/>
      <w:r w:rsidRPr="002015DC">
        <w:rPr>
          <w:b w:val="0"/>
          <w:sz w:val="16"/>
          <w:szCs w:val="16"/>
        </w:rPr>
        <w:t xml:space="preserve"> терапии. На фоне применения препарата снижается количество повторных обострений хронических воспалительных заболеваний мочевых путей, в результате чего существенно улучшается их функциональное состояние. Растительные компоненты лекарства оказывают влияние на систему клубочков и канальцев почек, что позволяет уменьшить выведение белка у пациентов с протеинурией. Средство быстро устраняет неприятные симптомы, выводит из организма лишнюю жидкость, нормализует концентрацию белка в моче и улучшает общее состояние почек и мочевых путей. При почечных коликах оно значительно снижает интенсивность боли, ускоряет отхождение конкрементов и препятствует развитию цистита.</w:t>
      </w:r>
    </w:p>
    <w:p w14:paraId="706304AD" w14:textId="4CA63F75" w:rsidR="00D32667" w:rsidRPr="002015DC" w:rsidRDefault="00D32667" w:rsidP="00860865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6"/>
          <w:szCs w:val="16"/>
        </w:rPr>
      </w:pPr>
      <w:r w:rsidRPr="002015DC">
        <w:rPr>
          <w:b w:val="0"/>
          <w:i/>
          <w:sz w:val="16"/>
          <w:szCs w:val="16"/>
        </w:rPr>
        <w:t xml:space="preserve">Экстракт </w:t>
      </w:r>
      <w:r w:rsidR="00E20F85" w:rsidRPr="002015DC">
        <w:rPr>
          <w:b w:val="0"/>
          <w:i/>
          <w:sz w:val="16"/>
          <w:szCs w:val="16"/>
        </w:rPr>
        <w:t>золототысячник</w:t>
      </w:r>
      <w:r w:rsidR="00944992" w:rsidRPr="002015DC">
        <w:rPr>
          <w:b w:val="0"/>
          <w:i/>
          <w:sz w:val="16"/>
          <w:szCs w:val="16"/>
        </w:rPr>
        <w:t>а</w:t>
      </w:r>
      <w:r w:rsidR="00E20F85" w:rsidRPr="002015DC">
        <w:rPr>
          <w:b w:val="0"/>
          <w:i/>
          <w:sz w:val="16"/>
          <w:szCs w:val="16"/>
        </w:rPr>
        <w:t xml:space="preserve"> травы</w:t>
      </w:r>
      <w:r w:rsidR="00E14B81" w:rsidRPr="002015DC">
        <w:rPr>
          <w:b w:val="0"/>
          <w:i/>
          <w:sz w:val="16"/>
          <w:szCs w:val="16"/>
        </w:rPr>
        <w:t xml:space="preserve"> </w:t>
      </w:r>
      <w:r w:rsidRPr="002015DC">
        <w:rPr>
          <w:i/>
          <w:sz w:val="16"/>
          <w:szCs w:val="16"/>
        </w:rPr>
        <w:t xml:space="preserve"> </w:t>
      </w:r>
      <w:r w:rsidRPr="002015DC">
        <w:rPr>
          <w:sz w:val="16"/>
          <w:szCs w:val="16"/>
        </w:rPr>
        <w:t xml:space="preserve">- </w:t>
      </w:r>
      <w:r w:rsidRPr="002015DC">
        <w:rPr>
          <w:b w:val="0"/>
          <w:sz w:val="16"/>
          <w:szCs w:val="16"/>
        </w:rPr>
        <w:t>одна из классических «горьких трав», обильно прои</w:t>
      </w:r>
      <w:r w:rsidR="00944992" w:rsidRPr="002015DC">
        <w:rPr>
          <w:b w:val="0"/>
          <w:sz w:val="16"/>
          <w:szCs w:val="16"/>
        </w:rPr>
        <w:t>зрастающая в дикой природе. И</w:t>
      </w:r>
      <w:r w:rsidRPr="002015DC">
        <w:rPr>
          <w:b w:val="0"/>
          <w:sz w:val="16"/>
          <w:szCs w:val="16"/>
        </w:rPr>
        <w:t xml:space="preserve">меет долгую историю традиционного использования в качестве тонизирующего средства для </w:t>
      </w:r>
      <w:r w:rsidR="00507E74" w:rsidRPr="002015DC">
        <w:rPr>
          <w:b w:val="0"/>
          <w:sz w:val="16"/>
          <w:szCs w:val="16"/>
        </w:rPr>
        <w:t xml:space="preserve">пищеварения. </w:t>
      </w:r>
      <w:r w:rsidRPr="002015DC">
        <w:rPr>
          <w:b w:val="0"/>
          <w:sz w:val="16"/>
          <w:szCs w:val="16"/>
        </w:rPr>
        <w:t>Как трава, он может стимулировать чувство голода и улучшить пищеварение, увеличивая образование желудочного секрета. Экстракт золототысячника обладает мягким противовоспалительным и антимутагенным действием.</w:t>
      </w:r>
    </w:p>
    <w:p w14:paraId="10B47CAF" w14:textId="2B43449D" w:rsidR="00BC0338" w:rsidRPr="002015DC" w:rsidRDefault="00E20F85" w:rsidP="00860865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6"/>
          <w:szCs w:val="16"/>
        </w:rPr>
      </w:pPr>
      <w:r w:rsidRPr="002015DC">
        <w:rPr>
          <w:b w:val="0"/>
          <w:i/>
          <w:sz w:val="16"/>
          <w:szCs w:val="16"/>
        </w:rPr>
        <w:t xml:space="preserve">Экстракт </w:t>
      </w:r>
      <w:proofErr w:type="spellStart"/>
      <w:r w:rsidRPr="002015DC">
        <w:rPr>
          <w:b w:val="0"/>
          <w:i/>
          <w:sz w:val="16"/>
          <w:szCs w:val="16"/>
        </w:rPr>
        <w:t>любистока</w:t>
      </w:r>
      <w:proofErr w:type="spellEnd"/>
      <w:r w:rsidRPr="002015DC">
        <w:rPr>
          <w:b w:val="0"/>
          <w:i/>
          <w:sz w:val="16"/>
          <w:szCs w:val="16"/>
        </w:rPr>
        <w:t xml:space="preserve"> лекарственного корней</w:t>
      </w:r>
      <w:r w:rsidR="0072039F">
        <w:rPr>
          <w:b w:val="0"/>
          <w:i/>
          <w:sz w:val="16"/>
          <w:szCs w:val="16"/>
        </w:rPr>
        <w:t xml:space="preserve"> </w:t>
      </w:r>
      <w:r w:rsidR="00BC0338" w:rsidRPr="002015DC">
        <w:rPr>
          <w:b w:val="0"/>
          <w:i/>
          <w:sz w:val="16"/>
          <w:szCs w:val="16"/>
        </w:rPr>
        <w:t xml:space="preserve">- </w:t>
      </w:r>
      <w:r w:rsidR="00BC0338" w:rsidRPr="002015DC">
        <w:rPr>
          <w:b w:val="0"/>
          <w:sz w:val="16"/>
          <w:szCs w:val="16"/>
        </w:rPr>
        <w:t>любисток используется в качестве «ирригационной терапии» при боли и отеках (воспалении) нижних мочевыводящих путей, для предотвращения образования камней в почках и для увеличения оттока мочи при инфекциях мочевыводящих путей или задержке жидкости.</w:t>
      </w:r>
    </w:p>
    <w:p w14:paraId="24652E13" w14:textId="207B7692" w:rsidR="00BC0338" w:rsidRPr="002015DC" w:rsidRDefault="00BC0338" w:rsidP="00860865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6"/>
          <w:szCs w:val="16"/>
        </w:rPr>
      </w:pPr>
      <w:r w:rsidRPr="002015DC">
        <w:rPr>
          <w:b w:val="0"/>
          <w:i/>
          <w:sz w:val="16"/>
          <w:szCs w:val="16"/>
        </w:rPr>
        <w:t xml:space="preserve">Экстракт </w:t>
      </w:r>
      <w:r w:rsidR="00E20F85" w:rsidRPr="002015DC">
        <w:rPr>
          <w:b w:val="0"/>
          <w:i/>
          <w:sz w:val="16"/>
          <w:szCs w:val="16"/>
        </w:rPr>
        <w:t xml:space="preserve">розмарина </w:t>
      </w:r>
      <w:r w:rsidRPr="002015DC">
        <w:rPr>
          <w:b w:val="0"/>
          <w:i/>
          <w:sz w:val="16"/>
          <w:szCs w:val="16"/>
        </w:rPr>
        <w:t>ли</w:t>
      </w:r>
      <w:r w:rsidR="0072039F">
        <w:rPr>
          <w:b w:val="0"/>
          <w:i/>
          <w:sz w:val="16"/>
          <w:szCs w:val="16"/>
        </w:rPr>
        <w:t xml:space="preserve">стьев </w:t>
      </w:r>
      <w:r w:rsidRPr="002015DC">
        <w:rPr>
          <w:b w:val="0"/>
          <w:i/>
          <w:sz w:val="16"/>
          <w:szCs w:val="16"/>
        </w:rPr>
        <w:t xml:space="preserve">- </w:t>
      </w:r>
      <w:r w:rsidRPr="002015DC">
        <w:rPr>
          <w:b w:val="0"/>
          <w:sz w:val="16"/>
          <w:szCs w:val="16"/>
        </w:rPr>
        <w:t>розмарин является богатым источником антиоксидантов и</w:t>
      </w:r>
      <w:r w:rsidR="00944992" w:rsidRPr="002015DC">
        <w:rPr>
          <w:b w:val="0"/>
          <w:sz w:val="16"/>
          <w:szCs w:val="16"/>
        </w:rPr>
        <w:t xml:space="preserve"> </w:t>
      </w:r>
      <w:proofErr w:type="gramStart"/>
      <w:r w:rsidR="00944992" w:rsidRPr="002015DC">
        <w:rPr>
          <w:b w:val="0"/>
          <w:sz w:val="16"/>
          <w:szCs w:val="16"/>
        </w:rPr>
        <w:t>соединений</w:t>
      </w:r>
      <w:proofErr w:type="gramEnd"/>
      <w:r w:rsidR="00944992" w:rsidRPr="002015DC">
        <w:rPr>
          <w:b w:val="0"/>
          <w:sz w:val="16"/>
          <w:szCs w:val="16"/>
        </w:rPr>
        <w:t xml:space="preserve"> обладающих </w:t>
      </w:r>
      <w:r w:rsidRPr="002015DC">
        <w:rPr>
          <w:b w:val="0"/>
          <w:sz w:val="16"/>
          <w:szCs w:val="16"/>
        </w:rPr>
        <w:t xml:space="preserve"> </w:t>
      </w:r>
      <w:r w:rsidR="00944992" w:rsidRPr="002015DC">
        <w:rPr>
          <w:b w:val="0"/>
          <w:sz w:val="16"/>
          <w:szCs w:val="16"/>
        </w:rPr>
        <w:t>противовоспалительной активностью</w:t>
      </w:r>
      <w:r w:rsidRPr="002015DC">
        <w:rPr>
          <w:b w:val="0"/>
          <w:sz w:val="16"/>
          <w:szCs w:val="16"/>
        </w:rPr>
        <w:t>, которые, как считается, помогают укрепить иммунную систему и улучшить кровообращение. Розмарин используется для улучшения памяти, расстройства желудка (диспепсии), боли в суставах, связанной с артритом, выпадения волос и других состояний.</w:t>
      </w:r>
    </w:p>
    <w:p w14:paraId="58A54287" w14:textId="77777777" w:rsidR="00BC0338" w:rsidRPr="002015DC" w:rsidRDefault="00BC0338" w:rsidP="00860865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6"/>
          <w:szCs w:val="16"/>
        </w:rPr>
      </w:pPr>
    </w:p>
    <w:p w14:paraId="5876B3E6" w14:textId="77777777" w:rsidR="00860865" w:rsidRPr="002015DC" w:rsidRDefault="00860865" w:rsidP="00860865">
      <w:pPr>
        <w:pStyle w:val="10"/>
        <w:keepNext/>
        <w:keepLines/>
        <w:shd w:val="clear" w:color="auto" w:fill="auto"/>
        <w:spacing w:before="0" w:line="240" w:lineRule="auto"/>
        <w:jc w:val="left"/>
        <w:rPr>
          <w:sz w:val="16"/>
          <w:szCs w:val="16"/>
        </w:rPr>
      </w:pPr>
      <w:bookmarkStart w:id="1" w:name="bookmark2"/>
      <w:bookmarkEnd w:id="0"/>
      <w:r w:rsidRPr="002015DC">
        <w:rPr>
          <w:sz w:val="16"/>
          <w:szCs w:val="16"/>
        </w:rPr>
        <w:t>Показания для применения</w:t>
      </w:r>
      <w:bookmarkEnd w:id="1"/>
      <w:r w:rsidRPr="002015DC">
        <w:rPr>
          <w:sz w:val="16"/>
          <w:szCs w:val="16"/>
        </w:rPr>
        <w:t>:</w:t>
      </w:r>
    </w:p>
    <w:p w14:paraId="5CE05219" w14:textId="753FE960" w:rsidR="00D549DD" w:rsidRPr="002015DC" w:rsidRDefault="00D549DD" w:rsidP="00D549DD">
      <w:pPr>
        <w:pStyle w:val="12"/>
        <w:numPr>
          <w:ilvl w:val="0"/>
          <w:numId w:val="3"/>
        </w:numPr>
        <w:shd w:val="clear" w:color="auto" w:fill="auto"/>
        <w:tabs>
          <w:tab w:val="left" w:pos="258"/>
        </w:tabs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2015DC">
        <w:rPr>
          <w:rFonts w:ascii="Times New Roman" w:hAnsi="Times New Roman" w:cs="Times New Roman"/>
          <w:sz w:val="16"/>
          <w:szCs w:val="16"/>
        </w:rPr>
        <w:t>острый и хронический цистит</w:t>
      </w:r>
      <w:r w:rsidR="00944992" w:rsidRPr="002015DC">
        <w:rPr>
          <w:rFonts w:ascii="Times New Roman" w:hAnsi="Times New Roman" w:cs="Times New Roman"/>
          <w:sz w:val="16"/>
          <w:szCs w:val="16"/>
        </w:rPr>
        <w:t>;</w:t>
      </w:r>
    </w:p>
    <w:p w14:paraId="24BA773B" w14:textId="056946B1" w:rsidR="00D549DD" w:rsidRPr="002015DC" w:rsidRDefault="00D549DD" w:rsidP="00D549DD">
      <w:pPr>
        <w:pStyle w:val="12"/>
        <w:numPr>
          <w:ilvl w:val="0"/>
          <w:numId w:val="3"/>
        </w:numPr>
        <w:shd w:val="clear" w:color="auto" w:fill="auto"/>
        <w:tabs>
          <w:tab w:val="left" w:pos="258"/>
        </w:tabs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2015DC">
        <w:rPr>
          <w:rFonts w:ascii="Times New Roman" w:hAnsi="Times New Roman" w:cs="Times New Roman"/>
          <w:sz w:val="16"/>
          <w:szCs w:val="16"/>
        </w:rPr>
        <w:t xml:space="preserve">в качестве дополнительного средства лечения в специфической терапии пиелонефрита, </w:t>
      </w:r>
      <w:proofErr w:type="spellStart"/>
      <w:r w:rsidRPr="002015DC">
        <w:rPr>
          <w:rFonts w:ascii="Times New Roman" w:hAnsi="Times New Roman" w:cs="Times New Roman"/>
          <w:sz w:val="16"/>
          <w:szCs w:val="16"/>
        </w:rPr>
        <w:t>гломерулонефрита</w:t>
      </w:r>
      <w:proofErr w:type="spellEnd"/>
      <w:r w:rsidRPr="002015DC">
        <w:rPr>
          <w:rFonts w:ascii="Times New Roman" w:hAnsi="Times New Roman" w:cs="Times New Roman"/>
          <w:sz w:val="16"/>
          <w:szCs w:val="16"/>
        </w:rPr>
        <w:t>, интерстициального нефрита</w:t>
      </w:r>
      <w:r w:rsidR="00507E74" w:rsidRPr="002015DC">
        <w:rPr>
          <w:rFonts w:ascii="Times New Roman" w:hAnsi="Times New Roman" w:cs="Times New Roman"/>
          <w:sz w:val="16"/>
          <w:szCs w:val="16"/>
        </w:rPr>
        <w:t>;</w:t>
      </w:r>
    </w:p>
    <w:p w14:paraId="207CC65C" w14:textId="2FE904C8" w:rsidR="00D549DD" w:rsidRPr="002015DC" w:rsidRDefault="00D549DD" w:rsidP="00D549DD">
      <w:pPr>
        <w:pStyle w:val="12"/>
        <w:numPr>
          <w:ilvl w:val="0"/>
          <w:numId w:val="3"/>
        </w:numPr>
        <w:shd w:val="clear" w:color="auto" w:fill="auto"/>
        <w:tabs>
          <w:tab w:val="left" w:pos="258"/>
        </w:tabs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2015DC">
        <w:rPr>
          <w:rFonts w:ascii="Times New Roman" w:hAnsi="Times New Roman" w:cs="Times New Roman"/>
          <w:sz w:val="16"/>
          <w:szCs w:val="16"/>
        </w:rPr>
        <w:t>профилактика образования мочевых камней</w:t>
      </w:r>
      <w:r w:rsidR="00944992" w:rsidRPr="002015DC">
        <w:rPr>
          <w:rFonts w:ascii="Times New Roman" w:hAnsi="Times New Roman" w:cs="Times New Roman"/>
          <w:sz w:val="16"/>
          <w:szCs w:val="16"/>
        </w:rPr>
        <w:t>;</w:t>
      </w:r>
    </w:p>
    <w:p w14:paraId="6DD28C8A" w14:textId="19693EB5" w:rsidR="00EB192C" w:rsidRPr="002015DC" w:rsidRDefault="00D549DD" w:rsidP="00EB192C">
      <w:pPr>
        <w:pStyle w:val="12"/>
        <w:numPr>
          <w:ilvl w:val="0"/>
          <w:numId w:val="3"/>
        </w:numPr>
        <w:shd w:val="clear" w:color="auto" w:fill="auto"/>
        <w:tabs>
          <w:tab w:val="left" w:pos="258"/>
        </w:tabs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2015DC">
        <w:rPr>
          <w:rFonts w:ascii="Times New Roman" w:hAnsi="Times New Roman" w:cs="Times New Roman"/>
          <w:sz w:val="16"/>
          <w:szCs w:val="16"/>
        </w:rPr>
        <w:t>после операционного удаления мочевых камней</w:t>
      </w:r>
      <w:r w:rsidR="00944992" w:rsidRPr="002015DC">
        <w:rPr>
          <w:rFonts w:ascii="Times New Roman" w:hAnsi="Times New Roman" w:cs="Times New Roman"/>
          <w:sz w:val="16"/>
          <w:szCs w:val="16"/>
        </w:rPr>
        <w:t>;</w:t>
      </w:r>
    </w:p>
    <w:p w14:paraId="12100272" w14:textId="77777777" w:rsidR="00EB192C" w:rsidRPr="002015DC" w:rsidRDefault="00EB192C" w:rsidP="00EB192C">
      <w:pPr>
        <w:numPr>
          <w:ilvl w:val="0"/>
          <w:numId w:val="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2015DC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нефротический синдром;</w:t>
      </w:r>
    </w:p>
    <w:p w14:paraId="0B3A8D02" w14:textId="77777777" w:rsidR="00EB192C" w:rsidRPr="002015DC" w:rsidRDefault="00EB192C" w:rsidP="00EB192C">
      <w:pPr>
        <w:numPr>
          <w:ilvl w:val="0"/>
          <w:numId w:val="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2015DC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артериальная гипертензия;</w:t>
      </w:r>
    </w:p>
    <w:p w14:paraId="6040450A" w14:textId="77777777" w:rsidR="00EB192C" w:rsidRPr="002015DC" w:rsidRDefault="00EB192C" w:rsidP="00EB192C">
      <w:pPr>
        <w:numPr>
          <w:ilvl w:val="0"/>
          <w:numId w:val="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2015DC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диффузные почечные изменения;</w:t>
      </w:r>
    </w:p>
    <w:p w14:paraId="1CA57D22" w14:textId="77777777" w:rsidR="00EB192C" w:rsidRPr="002015DC" w:rsidRDefault="00EB192C" w:rsidP="00EB192C">
      <w:pPr>
        <w:numPr>
          <w:ilvl w:val="0"/>
          <w:numId w:val="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2015DC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болезнь </w:t>
      </w:r>
      <w:proofErr w:type="gramStart"/>
      <w:r w:rsidRPr="002015DC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Берже</w:t>
      </w:r>
      <w:proofErr w:type="gramEnd"/>
      <w:r w:rsidRPr="002015DC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;</w:t>
      </w:r>
    </w:p>
    <w:p w14:paraId="13BE356E" w14:textId="77777777" w:rsidR="00EB192C" w:rsidRPr="002015DC" w:rsidRDefault="00EB192C" w:rsidP="00EB192C">
      <w:pPr>
        <w:numPr>
          <w:ilvl w:val="0"/>
          <w:numId w:val="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2015DC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расстройства мочеиспускания;</w:t>
      </w:r>
    </w:p>
    <w:p w14:paraId="031479A8" w14:textId="3B8078CF" w:rsidR="00EB192C" w:rsidRPr="002015DC" w:rsidRDefault="00EB192C" w:rsidP="00EB192C">
      <w:pPr>
        <w:numPr>
          <w:ilvl w:val="0"/>
          <w:numId w:val="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2015DC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дискомфортные ощущения при мочеиспускании</w:t>
      </w:r>
      <w:r w:rsidR="0072039F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, жжение и рези при мочеиспускании</w:t>
      </w:r>
      <w:r w:rsidRPr="002015DC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;</w:t>
      </w:r>
    </w:p>
    <w:p w14:paraId="438BDA74" w14:textId="77777777" w:rsidR="00EB192C" w:rsidRPr="002015DC" w:rsidRDefault="00EB192C" w:rsidP="00EB192C">
      <w:pPr>
        <w:numPr>
          <w:ilvl w:val="0"/>
          <w:numId w:val="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2015DC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пузырно-мочеточниковый рефлюкс;</w:t>
      </w:r>
    </w:p>
    <w:p w14:paraId="6748655D" w14:textId="77777777" w:rsidR="00EB192C" w:rsidRPr="002015DC" w:rsidRDefault="00EB192C" w:rsidP="00EB192C">
      <w:pPr>
        <w:numPr>
          <w:ilvl w:val="0"/>
          <w:numId w:val="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2015DC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нефропатия;</w:t>
      </w:r>
    </w:p>
    <w:p w14:paraId="5F658DBB" w14:textId="77777777" w:rsidR="00EB192C" w:rsidRPr="002015DC" w:rsidRDefault="00EB192C" w:rsidP="00EB192C">
      <w:pPr>
        <w:numPr>
          <w:ilvl w:val="0"/>
          <w:numId w:val="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2015DC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пиелит;</w:t>
      </w:r>
    </w:p>
    <w:p w14:paraId="55FB1CD1" w14:textId="77777777" w:rsidR="00EB192C" w:rsidRPr="002015DC" w:rsidRDefault="00EB192C" w:rsidP="00EB192C">
      <w:pPr>
        <w:numPr>
          <w:ilvl w:val="0"/>
          <w:numId w:val="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proofErr w:type="spellStart"/>
      <w:r w:rsidRPr="002015DC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уролитиаз</w:t>
      </w:r>
      <w:proofErr w:type="spellEnd"/>
      <w:r w:rsidRPr="002015DC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различных отделов мочевыводящей системы;</w:t>
      </w:r>
    </w:p>
    <w:p w14:paraId="1D8D6E9F" w14:textId="77777777" w:rsidR="00EB192C" w:rsidRPr="002015DC" w:rsidRDefault="00EB192C" w:rsidP="00EB192C">
      <w:pPr>
        <w:numPr>
          <w:ilvl w:val="0"/>
          <w:numId w:val="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2015DC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послеоперационное состояние (связанное с мочевыделительной системой);</w:t>
      </w:r>
    </w:p>
    <w:p w14:paraId="55D9846E" w14:textId="77777777" w:rsidR="00EB192C" w:rsidRPr="002015DC" w:rsidRDefault="00EB192C" w:rsidP="00EB192C">
      <w:pPr>
        <w:numPr>
          <w:ilvl w:val="0"/>
          <w:numId w:val="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proofErr w:type="spellStart"/>
      <w:r w:rsidRPr="002015DC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пиелоцистит</w:t>
      </w:r>
      <w:proofErr w:type="spellEnd"/>
      <w:r w:rsidRPr="002015DC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;</w:t>
      </w:r>
    </w:p>
    <w:p w14:paraId="14BA526B" w14:textId="77777777" w:rsidR="00EB192C" w:rsidRPr="002015DC" w:rsidRDefault="00EB192C" w:rsidP="00EB192C">
      <w:pPr>
        <w:numPr>
          <w:ilvl w:val="0"/>
          <w:numId w:val="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2015DC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уретрит;</w:t>
      </w:r>
    </w:p>
    <w:p w14:paraId="4AF8A046" w14:textId="77777777" w:rsidR="00EB192C" w:rsidRPr="002015DC" w:rsidRDefault="00EB192C" w:rsidP="00EB192C">
      <w:pPr>
        <w:numPr>
          <w:ilvl w:val="0"/>
          <w:numId w:val="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proofErr w:type="spellStart"/>
      <w:r w:rsidRPr="002015DC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цисталгия</w:t>
      </w:r>
      <w:proofErr w:type="spellEnd"/>
      <w:r w:rsidRPr="002015DC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;</w:t>
      </w:r>
    </w:p>
    <w:p w14:paraId="3F296942" w14:textId="77777777" w:rsidR="00EB192C" w:rsidRPr="002015DC" w:rsidRDefault="00EB192C" w:rsidP="00EB192C">
      <w:pPr>
        <w:numPr>
          <w:ilvl w:val="0"/>
          <w:numId w:val="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proofErr w:type="spellStart"/>
      <w:r w:rsidRPr="002015DC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уретроцистит</w:t>
      </w:r>
      <w:proofErr w:type="spellEnd"/>
      <w:r w:rsidRPr="002015DC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.</w:t>
      </w:r>
    </w:p>
    <w:p w14:paraId="32B7DBEC" w14:textId="77777777" w:rsidR="00860865" w:rsidRPr="002015DC" w:rsidRDefault="00860865" w:rsidP="00860865">
      <w:pPr>
        <w:pStyle w:val="20"/>
        <w:shd w:val="clear" w:color="auto" w:fill="auto"/>
        <w:tabs>
          <w:tab w:val="left" w:pos="280"/>
        </w:tabs>
        <w:spacing w:after="0" w:line="240" w:lineRule="auto"/>
        <w:ind w:firstLine="0"/>
        <w:jc w:val="both"/>
        <w:rPr>
          <w:sz w:val="16"/>
          <w:szCs w:val="16"/>
        </w:rPr>
      </w:pPr>
    </w:p>
    <w:p w14:paraId="184AE209" w14:textId="2A9815F8" w:rsidR="00860865" w:rsidRPr="002015DC" w:rsidRDefault="00860865" w:rsidP="00860865">
      <w:pPr>
        <w:pStyle w:val="10"/>
        <w:keepNext/>
        <w:keepLines/>
        <w:shd w:val="clear" w:color="auto" w:fill="auto"/>
        <w:spacing w:before="0" w:line="240" w:lineRule="auto"/>
        <w:jc w:val="left"/>
        <w:rPr>
          <w:sz w:val="16"/>
          <w:szCs w:val="16"/>
        </w:rPr>
      </w:pPr>
      <w:bookmarkStart w:id="2" w:name="bookmark3"/>
      <w:r w:rsidRPr="002015DC">
        <w:rPr>
          <w:sz w:val="16"/>
          <w:szCs w:val="16"/>
        </w:rPr>
        <w:t>Способ применения и дозировка</w:t>
      </w:r>
      <w:bookmarkEnd w:id="2"/>
      <w:r w:rsidRPr="002015DC">
        <w:rPr>
          <w:sz w:val="16"/>
          <w:szCs w:val="16"/>
        </w:rPr>
        <w:t>:</w:t>
      </w:r>
    </w:p>
    <w:p w14:paraId="07905147" w14:textId="00FCE937" w:rsidR="00543B41" w:rsidRPr="002015DC" w:rsidRDefault="00543B41" w:rsidP="00543B41">
      <w:pPr>
        <w:rPr>
          <w:rFonts w:ascii="Times New Roman" w:hAnsi="Times New Roman" w:cs="Times New Roman"/>
          <w:sz w:val="16"/>
          <w:szCs w:val="16"/>
        </w:rPr>
      </w:pPr>
      <w:bookmarkStart w:id="3" w:name="bookmark4"/>
      <w:r w:rsidRPr="002015DC">
        <w:rPr>
          <w:rFonts w:ascii="Times New Roman" w:hAnsi="Times New Roman" w:cs="Times New Roman"/>
          <w:sz w:val="16"/>
          <w:szCs w:val="16"/>
        </w:rPr>
        <w:t>Перед употреблением содержимое флакона необходимо взбалтывать. Препарат принимают внутрь до или после еды. Во время лечения препаратом рекомендуется  употребление большого количества жидкости. Стандартная длительность курса лечения препаратом - 21 день. Но после достижения такого эффекта необходимо для стабилизации состояния продолжить прием препарата еще в течение</w:t>
      </w:r>
      <w:r w:rsidR="0072039F">
        <w:rPr>
          <w:rFonts w:ascii="Times New Roman" w:hAnsi="Times New Roman" w:cs="Times New Roman"/>
          <w:sz w:val="16"/>
          <w:szCs w:val="16"/>
        </w:rPr>
        <w:t xml:space="preserve"> </w:t>
      </w:r>
      <w:r w:rsidRPr="002015DC">
        <w:rPr>
          <w:rFonts w:ascii="Times New Roman" w:hAnsi="Times New Roman" w:cs="Times New Roman"/>
          <w:sz w:val="16"/>
          <w:szCs w:val="16"/>
        </w:rPr>
        <w:t xml:space="preserve">2-4 недель. Препарат характеризуется хорошей переносимостью и может применяться в комбинации с антибактериальными средствами даже при необходимости длительного применения. </w:t>
      </w:r>
    </w:p>
    <w:p w14:paraId="018B9377" w14:textId="77777777" w:rsidR="0072039F" w:rsidRDefault="0072039F" w:rsidP="00543B41">
      <w:pPr>
        <w:rPr>
          <w:rFonts w:ascii="Times New Roman" w:hAnsi="Times New Roman" w:cs="Times New Roman"/>
          <w:i/>
          <w:sz w:val="16"/>
          <w:szCs w:val="16"/>
        </w:rPr>
      </w:pPr>
    </w:p>
    <w:p w14:paraId="468ABE93" w14:textId="321F3607" w:rsidR="00543B41" w:rsidRDefault="00507E74" w:rsidP="00543B41">
      <w:pPr>
        <w:rPr>
          <w:rFonts w:ascii="Times New Roman" w:hAnsi="Times New Roman" w:cs="Times New Roman"/>
          <w:sz w:val="16"/>
          <w:szCs w:val="16"/>
        </w:rPr>
      </w:pPr>
      <w:r w:rsidRPr="002015DC">
        <w:rPr>
          <w:rFonts w:ascii="Times New Roman" w:hAnsi="Times New Roman" w:cs="Times New Roman"/>
          <w:i/>
          <w:sz w:val="16"/>
          <w:szCs w:val="16"/>
        </w:rPr>
        <w:lastRenderedPageBreak/>
        <w:t xml:space="preserve">Раствор для приема </w:t>
      </w:r>
      <w:r w:rsidR="002015DC" w:rsidRPr="002015DC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2015DC">
        <w:rPr>
          <w:rFonts w:ascii="Times New Roman" w:hAnsi="Times New Roman" w:cs="Times New Roman"/>
          <w:i/>
          <w:sz w:val="16"/>
          <w:szCs w:val="16"/>
        </w:rPr>
        <w:t xml:space="preserve">внутрь: </w:t>
      </w:r>
      <w:r w:rsidR="00543B41" w:rsidRPr="002015DC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543B41" w:rsidRPr="002015DC">
        <w:rPr>
          <w:rFonts w:ascii="Times New Roman" w:hAnsi="Times New Roman" w:cs="Times New Roman"/>
          <w:sz w:val="16"/>
          <w:szCs w:val="16"/>
        </w:rPr>
        <w:t xml:space="preserve">Разводить в небольшом количестве воды или запивать водой. </w:t>
      </w:r>
    </w:p>
    <w:p w14:paraId="62A4DD59" w14:textId="69CC8F9C" w:rsidR="0072039F" w:rsidRPr="002015DC" w:rsidRDefault="0072039F" w:rsidP="00543B41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Рекомендуемый прием:</w:t>
      </w:r>
    </w:p>
    <w:p w14:paraId="53BDE691" w14:textId="511FAB47" w:rsidR="00543B41" w:rsidRPr="002015DC" w:rsidRDefault="00507E74" w:rsidP="00507E74">
      <w:pPr>
        <w:rPr>
          <w:rFonts w:ascii="Times New Roman" w:hAnsi="Times New Roman" w:cs="Times New Roman"/>
          <w:sz w:val="16"/>
          <w:szCs w:val="16"/>
        </w:rPr>
      </w:pPr>
      <w:r w:rsidRPr="002015DC">
        <w:rPr>
          <w:rFonts w:ascii="Times New Roman" w:hAnsi="Times New Roman" w:cs="Times New Roman"/>
          <w:sz w:val="16"/>
          <w:szCs w:val="16"/>
        </w:rPr>
        <w:t xml:space="preserve">- </w:t>
      </w:r>
      <w:r w:rsidR="00543B41" w:rsidRPr="002015DC">
        <w:rPr>
          <w:rFonts w:ascii="Times New Roman" w:hAnsi="Times New Roman" w:cs="Times New Roman"/>
          <w:sz w:val="16"/>
          <w:szCs w:val="16"/>
        </w:rPr>
        <w:t>взрослым и детям с 12 лет  — по 50 капель  (2,5 мл)  3 раза в день;</w:t>
      </w:r>
    </w:p>
    <w:p w14:paraId="3743285C" w14:textId="46FAABC4" w:rsidR="00543B41" w:rsidRPr="002015DC" w:rsidRDefault="00507E74" w:rsidP="00507E74">
      <w:pPr>
        <w:rPr>
          <w:rFonts w:ascii="Times New Roman" w:hAnsi="Times New Roman" w:cs="Times New Roman"/>
          <w:sz w:val="16"/>
          <w:szCs w:val="16"/>
        </w:rPr>
      </w:pPr>
      <w:r w:rsidRPr="002015DC">
        <w:rPr>
          <w:rFonts w:ascii="Times New Roman" w:hAnsi="Times New Roman" w:cs="Times New Roman"/>
          <w:sz w:val="16"/>
          <w:szCs w:val="16"/>
        </w:rPr>
        <w:t xml:space="preserve">- </w:t>
      </w:r>
      <w:r w:rsidR="00543B41" w:rsidRPr="002015DC">
        <w:rPr>
          <w:rFonts w:ascii="Times New Roman" w:hAnsi="Times New Roman" w:cs="Times New Roman"/>
          <w:sz w:val="16"/>
          <w:szCs w:val="16"/>
        </w:rPr>
        <w:t xml:space="preserve">детям от 6 до 12 лет — по 25 капель  (1 мл) 3 раза в день; </w:t>
      </w:r>
    </w:p>
    <w:p w14:paraId="2670298A" w14:textId="199C6A67" w:rsidR="00543B41" w:rsidRPr="002015DC" w:rsidRDefault="00507E74" w:rsidP="00507E74">
      <w:pPr>
        <w:rPr>
          <w:rFonts w:ascii="Times New Roman" w:hAnsi="Times New Roman" w:cs="Times New Roman"/>
          <w:sz w:val="16"/>
          <w:szCs w:val="16"/>
        </w:rPr>
      </w:pPr>
      <w:r w:rsidRPr="002015DC">
        <w:rPr>
          <w:rFonts w:ascii="Times New Roman" w:hAnsi="Times New Roman" w:cs="Times New Roman"/>
          <w:sz w:val="16"/>
          <w:szCs w:val="16"/>
        </w:rPr>
        <w:t xml:space="preserve">- </w:t>
      </w:r>
      <w:r w:rsidR="00543B41" w:rsidRPr="002015DC">
        <w:rPr>
          <w:rFonts w:ascii="Times New Roman" w:hAnsi="Times New Roman" w:cs="Times New Roman"/>
          <w:sz w:val="16"/>
          <w:szCs w:val="16"/>
        </w:rPr>
        <w:t>детям от 1 года до 6 лет — по 15 капель (0,5 мл) 3 раза в день.</w:t>
      </w:r>
    </w:p>
    <w:bookmarkEnd w:id="3"/>
    <w:p w14:paraId="1278611A" w14:textId="77777777" w:rsidR="005C63FC" w:rsidRPr="002015DC" w:rsidRDefault="005C63FC" w:rsidP="001A74E7">
      <w:pPr>
        <w:pStyle w:val="10"/>
        <w:keepNext/>
        <w:keepLines/>
        <w:shd w:val="clear" w:color="auto" w:fill="auto"/>
        <w:spacing w:before="0" w:line="240" w:lineRule="auto"/>
        <w:rPr>
          <w:sz w:val="16"/>
          <w:szCs w:val="16"/>
        </w:rPr>
      </w:pPr>
      <w:r w:rsidRPr="002015DC">
        <w:rPr>
          <w:sz w:val="16"/>
          <w:szCs w:val="16"/>
        </w:rPr>
        <w:t>Предупреждения:</w:t>
      </w:r>
    </w:p>
    <w:p w14:paraId="2F31F099" w14:textId="77777777" w:rsidR="00860865" w:rsidRPr="002015DC" w:rsidRDefault="005C63FC" w:rsidP="001A74E7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6"/>
          <w:szCs w:val="16"/>
        </w:rPr>
      </w:pPr>
      <w:r w:rsidRPr="002015DC">
        <w:rPr>
          <w:b w:val="0"/>
          <w:sz w:val="16"/>
          <w:szCs w:val="16"/>
        </w:rPr>
        <w:t>Проконсультируйтесь с врачом, если вы беременны, больны или кормите грудью. Не превышайте рекомендуемую дозировку.</w:t>
      </w:r>
    </w:p>
    <w:p w14:paraId="3FE4003F" w14:textId="77777777" w:rsidR="00860865" w:rsidRPr="002015DC" w:rsidRDefault="00860865" w:rsidP="001A74E7">
      <w:pPr>
        <w:pStyle w:val="10"/>
        <w:keepNext/>
        <w:keepLines/>
        <w:shd w:val="clear" w:color="auto" w:fill="auto"/>
        <w:spacing w:before="0" w:line="240" w:lineRule="auto"/>
        <w:rPr>
          <w:sz w:val="16"/>
          <w:szCs w:val="16"/>
        </w:rPr>
      </w:pPr>
      <w:bookmarkStart w:id="4" w:name="bookmark5"/>
      <w:r w:rsidRPr="002015DC">
        <w:rPr>
          <w:sz w:val="16"/>
          <w:szCs w:val="16"/>
        </w:rPr>
        <w:t>Противопоказания</w:t>
      </w:r>
      <w:bookmarkEnd w:id="4"/>
      <w:r w:rsidRPr="002015DC">
        <w:rPr>
          <w:sz w:val="16"/>
          <w:szCs w:val="16"/>
        </w:rPr>
        <w:t>:</w:t>
      </w:r>
    </w:p>
    <w:p w14:paraId="404167BC" w14:textId="18CF98E9" w:rsidR="003673BE" w:rsidRPr="002015DC" w:rsidRDefault="00507E74" w:rsidP="00507E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bookmarkStart w:id="5" w:name="bookmark6"/>
      <w:r w:rsidRPr="002015D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- </w:t>
      </w:r>
      <w:r w:rsidR="003673BE" w:rsidRPr="002015D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повышенная чувствительность к компонентам препарата;</w:t>
      </w:r>
    </w:p>
    <w:p w14:paraId="28355B2F" w14:textId="6F29EE05" w:rsidR="003673BE" w:rsidRPr="002015DC" w:rsidRDefault="00507E74" w:rsidP="00507E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015D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- </w:t>
      </w:r>
      <w:r w:rsidR="003673BE" w:rsidRPr="002015D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язвенная болезнь желудка и двенадцатиперстной кишки в стадии обострения;</w:t>
      </w:r>
    </w:p>
    <w:p w14:paraId="21F7E348" w14:textId="369D2BAE" w:rsidR="003673BE" w:rsidRPr="002015DC" w:rsidRDefault="00507E74" w:rsidP="00507E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015D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- </w:t>
      </w:r>
      <w:r w:rsidR="003673BE" w:rsidRPr="002015D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детский возраст (до 1 года);</w:t>
      </w:r>
    </w:p>
    <w:p w14:paraId="5C7969EA" w14:textId="77777777" w:rsidR="00507E74" w:rsidRPr="002015DC" w:rsidRDefault="00507E74" w:rsidP="00507E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015D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- </w:t>
      </w:r>
      <w:r w:rsidR="003673BE" w:rsidRPr="002015D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алкоголизм (в </w:t>
      </w:r>
      <w:proofErr w:type="spellStart"/>
      <w:r w:rsidR="003673BE" w:rsidRPr="002015D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т.ч</w:t>
      </w:r>
      <w:proofErr w:type="spellEnd"/>
      <w:r w:rsidR="003673BE" w:rsidRPr="002015D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. после антиалкогольного лечения).</w:t>
      </w:r>
    </w:p>
    <w:p w14:paraId="41AAD2F8" w14:textId="38E10C53" w:rsidR="00285A7C" w:rsidRPr="002015DC" w:rsidRDefault="003673BE" w:rsidP="00507E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015DC">
        <w:rPr>
          <w:rFonts w:ascii="Times New Roman" w:eastAsia="Times New Roman" w:hAnsi="Times New Roman" w:cs="Times New Roman"/>
          <w:i/>
          <w:color w:val="000000" w:themeColor="text1"/>
          <w:sz w:val="16"/>
          <w:szCs w:val="16"/>
          <w:lang w:eastAsia="ru-RU"/>
        </w:rPr>
        <w:t>С осторожностью:</w:t>
      </w:r>
      <w:r w:rsidRPr="002015D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заболевания печени, черепно-мозговая травма,</w:t>
      </w:r>
      <w:r w:rsidR="00543B41" w:rsidRPr="002015D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беременность и период лактации, </w:t>
      </w:r>
      <w:r w:rsidRPr="002015D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заболевания головного мозга, детский возраст (старше 1 года) (применение возможно только после консультации с врачом) – в связи с содержанием этанола.</w:t>
      </w:r>
    </w:p>
    <w:p w14:paraId="516C5726" w14:textId="77777777" w:rsidR="00860865" w:rsidRPr="002015DC" w:rsidRDefault="00860865" w:rsidP="001A74E7">
      <w:pPr>
        <w:pStyle w:val="10"/>
        <w:keepNext/>
        <w:keepLines/>
        <w:shd w:val="clear" w:color="auto" w:fill="auto"/>
        <w:spacing w:before="0" w:line="240" w:lineRule="auto"/>
        <w:rPr>
          <w:sz w:val="16"/>
          <w:szCs w:val="16"/>
        </w:rPr>
      </w:pPr>
      <w:bookmarkStart w:id="6" w:name="bookmark13"/>
      <w:bookmarkStart w:id="7" w:name="bookmark11"/>
      <w:bookmarkEnd w:id="5"/>
      <w:r w:rsidRPr="002015DC">
        <w:rPr>
          <w:sz w:val="16"/>
          <w:szCs w:val="16"/>
        </w:rPr>
        <w:t>Форма выпуска</w:t>
      </w:r>
      <w:bookmarkEnd w:id="6"/>
      <w:r w:rsidRPr="002015DC">
        <w:rPr>
          <w:sz w:val="16"/>
          <w:szCs w:val="16"/>
        </w:rPr>
        <w:t>:</w:t>
      </w:r>
    </w:p>
    <w:p w14:paraId="44582B97" w14:textId="77777777" w:rsidR="00860865" w:rsidRPr="002015DC" w:rsidRDefault="003673BE" w:rsidP="001A74E7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6"/>
          <w:szCs w:val="16"/>
        </w:rPr>
      </w:pPr>
      <w:r w:rsidRPr="002015DC">
        <w:rPr>
          <w:b w:val="0"/>
          <w:sz w:val="16"/>
          <w:szCs w:val="16"/>
        </w:rPr>
        <w:t>Раствор</w:t>
      </w:r>
      <w:r w:rsidR="005C63FC" w:rsidRPr="002015DC">
        <w:rPr>
          <w:b w:val="0"/>
          <w:sz w:val="16"/>
          <w:szCs w:val="16"/>
        </w:rPr>
        <w:t xml:space="preserve"> для приема внутрь п</w:t>
      </w:r>
      <w:r w:rsidR="00860865" w:rsidRPr="002015DC">
        <w:rPr>
          <w:b w:val="0"/>
          <w:sz w:val="16"/>
          <w:szCs w:val="16"/>
        </w:rPr>
        <w:t xml:space="preserve">о </w:t>
      </w:r>
      <w:r w:rsidR="005C63FC" w:rsidRPr="002015DC">
        <w:rPr>
          <w:b w:val="0"/>
          <w:sz w:val="16"/>
          <w:szCs w:val="16"/>
        </w:rPr>
        <w:t>100 мл</w:t>
      </w:r>
      <w:r w:rsidR="00860865" w:rsidRPr="002015DC">
        <w:rPr>
          <w:b w:val="0"/>
          <w:sz w:val="16"/>
          <w:szCs w:val="16"/>
        </w:rPr>
        <w:t xml:space="preserve"> в картонную коробку вместе с листком-вкладышем.</w:t>
      </w:r>
    </w:p>
    <w:p w14:paraId="0FD50236" w14:textId="42FEB8DF" w:rsidR="00860865" w:rsidRPr="002015DC" w:rsidRDefault="00860865" w:rsidP="001A74E7">
      <w:pPr>
        <w:pStyle w:val="10"/>
        <w:keepNext/>
        <w:keepLines/>
        <w:shd w:val="clear" w:color="auto" w:fill="auto"/>
        <w:spacing w:before="0" w:line="240" w:lineRule="auto"/>
        <w:rPr>
          <w:sz w:val="16"/>
          <w:szCs w:val="16"/>
        </w:rPr>
      </w:pPr>
      <w:bookmarkStart w:id="8" w:name="bookmark14"/>
      <w:bookmarkStart w:id="9" w:name="bookmark12"/>
      <w:bookmarkEnd w:id="7"/>
      <w:r w:rsidRPr="002015DC">
        <w:rPr>
          <w:sz w:val="16"/>
          <w:szCs w:val="16"/>
        </w:rPr>
        <w:t>Условия хранения</w:t>
      </w:r>
      <w:bookmarkEnd w:id="8"/>
      <w:r w:rsidRPr="002015DC">
        <w:rPr>
          <w:sz w:val="16"/>
          <w:szCs w:val="16"/>
        </w:rPr>
        <w:t>:</w:t>
      </w:r>
    </w:p>
    <w:p w14:paraId="79C29234" w14:textId="77777777" w:rsidR="00860865" w:rsidRPr="002015DC" w:rsidRDefault="00860865" w:rsidP="001A74E7">
      <w:pPr>
        <w:pStyle w:val="20"/>
        <w:shd w:val="clear" w:color="auto" w:fill="auto"/>
        <w:spacing w:after="0" w:line="240" w:lineRule="auto"/>
        <w:ind w:firstLine="0"/>
        <w:jc w:val="both"/>
        <w:rPr>
          <w:sz w:val="16"/>
          <w:szCs w:val="16"/>
        </w:rPr>
      </w:pPr>
      <w:r w:rsidRPr="002015DC">
        <w:rPr>
          <w:sz w:val="16"/>
          <w:szCs w:val="16"/>
        </w:rPr>
        <w:t xml:space="preserve">Хранить </w:t>
      </w:r>
      <w:r w:rsidR="001A74E7" w:rsidRPr="002015DC">
        <w:rPr>
          <w:sz w:val="16"/>
          <w:szCs w:val="16"/>
        </w:rPr>
        <w:t>в сухом, защищенном от света месте при температуре не выше 25</w:t>
      </w:r>
      <w:r w:rsidRPr="002015DC">
        <w:rPr>
          <w:sz w:val="16"/>
          <w:szCs w:val="16"/>
        </w:rPr>
        <w:t>°</w:t>
      </w:r>
      <w:r w:rsidR="001A74E7" w:rsidRPr="002015DC">
        <w:rPr>
          <w:sz w:val="16"/>
          <w:szCs w:val="16"/>
        </w:rPr>
        <w:t>.</w:t>
      </w:r>
    </w:p>
    <w:p w14:paraId="386FC4C2" w14:textId="68EC65F8" w:rsidR="00860865" w:rsidRPr="002015DC" w:rsidRDefault="00543B41" w:rsidP="001A74E7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6"/>
          <w:szCs w:val="16"/>
        </w:rPr>
      </w:pPr>
      <w:r w:rsidRPr="002015DC">
        <w:rPr>
          <w:b w:val="0"/>
          <w:sz w:val="16"/>
          <w:szCs w:val="16"/>
        </w:rPr>
        <w:t>Хранить</w:t>
      </w:r>
      <w:r w:rsidR="00860865" w:rsidRPr="002015DC">
        <w:rPr>
          <w:b w:val="0"/>
          <w:sz w:val="16"/>
          <w:szCs w:val="16"/>
        </w:rPr>
        <w:t xml:space="preserve"> препарат в недоступном для детей месте.</w:t>
      </w:r>
    </w:p>
    <w:p w14:paraId="42EA486D" w14:textId="47628005" w:rsidR="00860865" w:rsidRPr="002015DC" w:rsidRDefault="00543B41" w:rsidP="001A74E7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6"/>
          <w:szCs w:val="16"/>
        </w:rPr>
      </w:pPr>
      <w:r w:rsidRPr="002015DC">
        <w:rPr>
          <w:b w:val="0"/>
          <w:sz w:val="16"/>
          <w:szCs w:val="16"/>
        </w:rPr>
        <w:t>Не использовать</w:t>
      </w:r>
      <w:r w:rsidR="006231B7" w:rsidRPr="002015DC">
        <w:rPr>
          <w:b w:val="0"/>
          <w:sz w:val="16"/>
          <w:szCs w:val="16"/>
        </w:rPr>
        <w:t xml:space="preserve"> препарат по истечении срока годности</w:t>
      </w:r>
    </w:p>
    <w:p w14:paraId="7FB2D90D" w14:textId="77777777" w:rsidR="00860865" w:rsidRPr="002015DC" w:rsidRDefault="00860865" w:rsidP="001A74E7">
      <w:pPr>
        <w:pStyle w:val="10"/>
        <w:keepNext/>
        <w:keepLines/>
        <w:shd w:val="clear" w:color="auto" w:fill="auto"/>
        <w:spacing w:before="0" w:line="240" w:lineRule="auto"/>
        <w:rPr>
          <w:sz w:val="16"/>
          <w:szCs w:val="16"/>
        </w:rPr>
      </w:pPr>
      <w:r w:rsidRPr="002015DC">
        <w:rPr>
          <w:sz w:val="16"/>
          <w:szCs w:val="16"/>
        </w:rPr>
        <w:t>Условия отпуска из аптек</w:t>
      </w:r>
      <w:bookmarkEnd w:id="9"/>
      <w:r w:rsidRPr="002015DC">
        <w:rPr>
          <w:sz w:val="16"/>
          <w:szCs w:val="16"/>
        </w:rPr>
        <w:t>:</w:t>
      </w:r>
    </w:p>
    <w:p w14:paraId="0B3DB9FE" w14:textId="5F442EB0" w:rsidR="00860865" w:rsidRPr="002015DC" w:rsidRDefault="001A74E7" w:rsidP="001A74E7">
      <w:pPr>
        <w:pStyle w:val="20"/>
        <w:shd w:val="clear" w:color="auto" w:fill="auto"/>
        <w:spacing w:after="0" w:line="240" w:lineRule="auto"/>
        <w:ind w:firstLine="0"/>
        <w:jc w:val="both"/>
        <w:rPr>
          <w:sz w:val="16"/>
          <w:szCs w:val="16"/>
        </w:rPr>
      </w:pPr>
      <w:r w:rsidRPr="002015DC">
        <w:rPr>
          <w:sz w:val="16"/>
          <w:szCs w:val="16"/>
        </w:rPr>
        <w:t>Без рецепта</w:t>
      </w:r>
      <w:r w:rsidR="00860865" w:rsidRPr="002015DC">
        <w:rPr>
          <w:sz w:val="16"/>
          <w:szCs w:val="16"/>
        </w:rPr>
        <w:t xml:space="preserve"> врача.</w:t>
      </w:r>
    </w:p>
    <w:p w14:paraId="5A14F8E6" w14:textId="77777777" w:rsidR="00860865" w:rsidRPr="002015DC" w:rsidRDefault="00860865" w:rsidP="00860865">
      <w:pPr>
        <w:pStyle w:val="12"/>
        <w:shd w:val="clear" w:color="auto" w:fill="auto"/>
        <w:spacing w:line="240" w:lineRule="auto"/>
        <w:ind w:right="-1"/>
        <w:jc w:val="both"/>
        <w:rPr>
          <w:rFonts w:ascii="Times New Roman" w:hAnsi="Times New Roman" w:cs="Times New Roman"/>
          <w:b/>
          <w:color w:val="000000"/>
          <w:sz w:val="16"/>
          <w:szCs w:val="16"/>
        </w:rPr>
      </w:pPr>
    </w:p>
    <w:p w14:paraId="719D6F29" w14:textId="77777777" w:rsidR="008C0EAF" w:rsidRPr="002015DC" w:rsidRDefault="00EB192C" w:rsidP="008C0E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 w:rsidRPr="002015DC">
        <w:rPr>
          <w:rFonts w:ascii="Times New Roman" w:hAnsi="Times New Roman" w:cs="Times New Roman"/>
          <w:b/>
          <w:bCs/>
          <w:sz w:val="16"/>
          <w:szCs w:val="16"/>
        </w:rPr>
        <w:t>Произведено для</w:t>
      </w:r>
      <w:r w:rsidR="008C0EAF" w:rsidRPr="002015DC">
        <w:rPr>
          <w:rFonts w:ascii="Times New Roman" w:hAnsi="Times New Roman" w:cs="Times New Roman"/>
          <w:b/>
          <w:bCs/>
          <w:sz w:val="16"/>
          <w:szCs w:val="16"/>
        </w:rPr>
        <w:t>:</w:t>
      </w:r>
    </w:p>
    <w:p w14:paraId="3FBE6F68" w14:textId="0FD76F98" w:rsidR="008C0EAF" w:rsidRPr="002015DC" w:rsidRDefault="005935D2" w:rsidP="008C0E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2015DC">
        <w:rPr>
          <w:rFonts w:ascii="Times New Roman" w:hAnsi="Times New Roman" w:cs="Times New Roman"/>
          <w:b/>
          <w:bCs/>
          <w:noProof/>
          <w:sz w:val="16"/>
          <w:szCs w:val="16"/>
          <w:lang w:eastAsia="ru-RU"/>
        </w:rPr>
        <w:drawing>
          <wp:anchor distT="0" distB="0" distL="114300" distR="114300" simplePos="0" relativeHeight="251661312" behindDoc="1" locked="0" layoutInCell="1" allowOverlap="1" wp14:anchorId="0C575BDD" wp14:editId="20F2FC83">
            <wp:simplePos x="0" y="0"/>
            <wp:positionH relativeFrom="column">
              <wp:posOffset>-1467601</wp:posOffset>
            </wp:positionH>
            <wp:positionV relativeFrom="paragraph">
              <wp:posOffset>433589</wp:posOffset>
            </wp:positionV>
            <wp:extent cx="8016875" cy="501078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580539">
                      <a:off x="0" y="0"/>
                      <a:ext cx="8016875" cy="50107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192C" w:rsidRPr="002015DC">
        <w:rPr>
          <w:rFonts w:ascii="Times New Roman" w:hAnsi="Times New Roman" w:cs="Times New Roman"/>
          <w:b/>
          <w:bCs/>
          <w:sz w:val="16"/>
          <w:szCs w:val="16"/>
          <w:lang w:val="en-US"/>
        </w:rPr>
        <w:t>MAXX</w:t>
      </w:r>
      <w:r w:rsidR="00EB192C" w:rsidRPr="002015DC">
        <w:rPr>
          <w:rFonts w:ascii="Times New Roman" w:hAnsi="Times New Roman" w:cs="Times New Roman"/>
          <w:b/>
          <w:bCs/>
          <w:sz w:val="16"/>
          <w:szCs w:val="16"/>
        </w:rPr>
        <w:t>-</w:t>
      </w:r>
      <w:r w:rsidR="00EB192C" w:rsidRPr="002015DC">
        <w:rPr>
          <w:rFonts w:ascii="Times New Roman" w:hAnsi="Times New Roman" w:cs="Times New Roman"/>
          <w:b/>
          <w:bCs/>
          <w:sz w:val="16"/>
          <w:szCs w:val="16"/>
          <w:lang w:val="en-US"/>
        </w:rPr>
        <w:t>PHARM</w:t>
      </w:r>
      <w:r w:rsidR="00EB192C" w:rsidRPr="002015DC">
        <w:rPr>
          <w:rFonts w:ascii="Times New Roman" w:hAnsi="Times New Roman" w:cs="Times New Roman"/>
          <w:b/>
          <w:bCs/>
          <w:sz w:val="16"/>
          <w:szCs w:val="16"/>
        </w:rPr>
        <w:t>.</w:t>
      </w:r>
      <w:r w:rsidR="008C0EAF" w:rsidRPr="002015DC">
        <w:rPr>
          <w:rFonts w:ascii="Times New Roman" w:hAnsi="Times New Roman" w:cs="Times New Roman"/>
          <w:b/>
          <w:bCs/>
          <w:sz w:val="16"/>
          <w:szCs w:val="16"/>
          <w:lang w:val="en-US"/>
        </w:rPr>
        <w:t>LTD</w:t>
      </w:r>
      <w:r w:rsidR="008C0EAF" w:rsidRPr="002015DC">
        <w:rPr>
          <w:rFonts w:ascii="Times New Roman" w:hAnsi="Times New Roman" w:cs="Times New Roman"/>
          <w:sz w:val="16"/>
          <w:szCs w:val="16"/>
        </w:rPr>
        <w:t xml:space="preserve"> </w:t>
      </w:r>
    </w:p>
    <w:p w14:paraId="07C4B7D6" w14:textId="700335AC" w:rsidR="008C0EAF" w:rsidRPr="002015DC" w:rsidRDefault="00EB192C" w:rsidP="008C0E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 w:rsidRPr="002015DC">
        <w:rPr>
          <w:rFonts w:ascii="Times New Roman" w:hAnsi="Times New Roman" w:cs="Times New Roman"/>
          <w:b/>
          <w:bCs/>
          <w:sz w:val="16"/>
          <w:szCs w:val="16"/>
        </w:rPr>
        <w:t>Лондон, Великобритания</w:t>
      </w:r>
    </w:p>
    <w:p w14:paraId="20CD320F" w14:textId="4235692D" w:rsidR="008C0EAF" w:rsidRPr="002015DC" w:rsidRDefault="008C0EAF" w:rsidP="008C0E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16"/>
          <w:szCs w:val="16"/>
        </w:rPr>
      </w:pPr>
    </w:p>
    <w:p w14:paraId="611A23AE" w14:textId="6AB7188B" w:rsidR="008C0EAF" w:rsidRPr="009D492D" w:rsidRDefault="008C0EAF" w:rsidP="008C0E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4"/>
          <w:szCs w:val="14"/>
          <w:lang w:val="en-US"/>
        </w:rPr>
      </w:pPr>
      <w:bookmarkStart w:id="10" w:name="_GoBack"/>
      <w:bookmarkEnd w:id="10"/>
    </w:p>
    <w:p w14:paraId="42D7B057" w14:textId="5455D009" w:rsidR="00E04CCC" w:rsidRPr="009D492D" w:rsidRDefault="00E04CCC" w:rsidP="008C0EAF">
      <w:pPr>
        <w:rPr>
          <w:rFonts w:ascii="Times New Roman" w:hAnsi="Times New Roman" w:cs="Times New Roman"/>
          <w:sz w:val="14"/>
          <w:szCs w:val="14"/>
          <w:lang w:val="en-US"/>
        </w:rPr>
      </w:pPr>
    </w:p>
    <w:sectPr w:rsidR="00E04CCC" w:rsidRPr="009D49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A577A"/>
    <w:multiLevelType w:val="hybridMultilevel"/>
    <w:tmpl w:val="70DE6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9B29CF"/>
    <w:multiLevelType w:val="multilevel"/>
    <w:tmpl w:val="779618DC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FC1D13"/>
    <w:multiLevelType w:val="multilevel"/>
    <w:tmpl w:val="779618DC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D1B7550"/>
    <w:multiLevelType w:val="hybridMultilevel"/>
    <w:tmpl w:val="D676076C"/>
    <w:lvl w:ilvl="0" w:tplc="7304EC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A26FB2"/>
    <w:multiLevelType w:val="multilevel"/>
    <w:tmpl w:val="9656E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F040354"/>
    <w:multiLevelType w:val="multilevel"/>
    <w:tmpl w:val="AC941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2CD"/>
    <w:rsid w:val="001A74E7"/>
    <w:rsid w:val="001F1F2D"/>
    <w:rsid w:val="001F659E"/>
    <w:rsid w:val="002015DC"/>
    <w:rsid w:val="00285A7C"/>
    <w:rsid w:val="002A7C8A"/>
    <w:rsid w:val="002D4A88"/>
    <w:rsid w:val="00307EB1"/>
    <w:rsid w:val="00365A6C"/>
    <w:rsid w:val="003673BE"/>
    <w:rsid w:val="00371F14"/>
    <w:rsid w:val="003A633C"/>
    <w:rsid w:val="003E25E4"/>
    <w:rsid w:val="00400510"/>
    <w:rsid w:val="00507E74"/>
    <w:rsid w:val="00543B41"/>
    <w:rsid w:val="005935D2"/>
    <w:rsid w:val="005C63FC"/>
    <w:rsid w:val="006231B7"/>
    <w:rsid w:val="00656A47"/>
    <w:rsid w:val="006D72CD"/>
    <w:rsid w:val="00711A1D"/>
    <w:rsid w:val="007154FC"/>
    <w:rsid w:val="0072039F"/>
    <w:rsid w:val="00753A74"/>
    <w:rsid w:val="00756E06"/>
    <w:rsid w:val="00860865"/>
    <w:rsid w:val="008C0EAF"/>
    <w:rsid w:val="00926DC0"/>
    <w:rsid w:val="00944992"/>
    <w:rsid w:val="009D492D"/>
    <w:rsid w:val="00BC0338"/>
    <w:rsid w:val="00C121DA"/>
    <w:rsid w:val="00CB258A"/>
    <w:rsid w:val="00D32667"/>
    <w:rsid w:val="00D549DD"/>
    <w:rsid w:val="00DA291E"/>
    <w:rsid w:val="00DB1703"/>
    <w:rsid w:val="00DF4B82"/>
    <w:rsid w:val="00E04CCC"/>
    <w:rsid w:val="00E14B81"/>
    <w:rsid w:val="00E20F85"/>
    <w:rsid w:val="00E36D72"/>
    <w:rsid w:val="00E92978"/>
    <w:rsid w:val="00EB192C"/>
    <w:rsid w:val="00F75932"/>
    <w:rsid w:val="00FA4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13D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1D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86086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860865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86086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">
    <w:name w:val="Заголовок №1_"/>
    <w:basedOn w:val="a0"/>
    <w:link w:val="10"/>
    <w:rsid w:val="00860865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">
    <w:name w:val="Основной текст (2) + Полужирный"/>
    <w:basedOn w:val="2"/>
    <w:rsid w:val="0086086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1">
    <w:name w:val="Заголовок №1 + Курсив"/>
    <w:basedOn w:val="1"/>
    <w:rsid w:val="00860865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860865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60865"/>
    <w:pPr>
      <w:widowControl w:val="0"/>
      <w:shd w:val="clear" w:color="auto" w:fill="FFFFFF"/>
      <w:spacing w:after="720" w:line="0" w:lineRule="atLeast"/>
      <w:ind w:hanging="340"/>
      <w:jc w:val="right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rsid w:val="00860865"/>
    <w:pPr>
      <w:widowControl w:val="0"/>
      <w:shd w:val="clear" w:color="auto" w:fill="FFFFFF"/>
      <w:spacing w:before="720" w:after="240"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rsid w:val="00860865"/>
    <w:pPr>
      <w:widowControl w:val="0"/>
      <w:shd w:val="clear" w:color="auto" w:fill="FFFFFF"/>
      <w:spacing w:before="240" w:after="0" w:line="274" w:lineRule="exact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50">
    <w:name w:val="Основной текст (5)"/>
    <w:basedOn w:val="a"/>
    <w:link w:val="5"/>
    <w:rsid w:val="00860865"/>
    <w:pPr>
      <w:widowControl w:val="0"/>
      <w:shd w:val="clear" w:color="auto" w:fill="FFFFFF"/>
      <w:spacing w:after="0" w:line="274" w:lineRule="exact"/>
    </w:pPr>
    <w:rPr>
      <w:rFonts w:ascii="Times New Roman" w:eastAsia="Times New Roman" w:hAnsi="Times New Roman" w:cs="Times New Roman"/>
      <w:b/>
      <w:bCs/>
      <w:i/>
      <w:iCs/>
    </w:rPr>
  </w:style>
  <w:style w:type="character" w:customStyle="1" w:styleId="a3">
    <w:name w:val="Основной текст_"/>
    <w:basedOn w:val="a0"/>
    <w:link w:val="12"/>
    <w:rsid w:val="00860865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12">
    <w:name w:val="Основной текст1"/>
    <w:basedOn w:val="a"/>
    <w:link w:val="a3"/>
    <w:rsid w:val="00860865"/>
    <w:pPr>
      <w:widowControl w:val="0"/>
      <w:shd w:val="clear" w:color="auto" w:fill="FFFFFF"/>
      <w:spacing w:after="0" w:line="254" w:lineRule="auto"/>
    </w:pPr>
    <w:rPr>
      <w:rFonts w:ascii="Arial" w:eastAsia="Arial" w:hAnsi="Arial" w:cs="Arial"/>
      <w:sz w:val="15"/>
      <w:szCs w:val="15"/>
    </w:rPr>
  </w:style>
  <w:style w:type="character" w:styleId="a4">
    <w:name w:val="Hyperlink"/>
    <w:basedOn w:val="a0"/>
    <w:uiPriority w:val="99"/>
    <w:semiHidden/>
    <w:unhideWhenUsed/>
    <w:rsid w:val="008C0EAF"/>
    <w:rPr>
      <w:color w:val="0563C1" w:themeColor="hyperlink"/>
      <w:u w:val="single"/>
    </w:rPr>
  </w:style>
  <w:style w:type="character" w:customStyle="1" w:styleId="a5">
    <w:name w:val="Другое_"/>
    <w:basedOn w:val="a0"/>
    <w:link w:val="a6"/>
    <w:rsid w:val="00D549DD"/>
    <w:rPr>
      <w:rFonts w:ascii="Times New Roman" w:eastAsia="Times New Roman" w:hAnsi="Times New Roman" w:cs="Times New Roman"/>
      <w:color w:val="231F20"/>
      <w:sz w:val="28"/>
      <w:szCs w:val="28"/>
      <w:shd w:val="clear" w:color="auto" w:fill="FFFFFF"/>
    </w:rPr>
  </w:style>
  <w:style w:type="paragraph" w:customStyle="1" w:styleId="a6">
    <w:name w:val="Другое"/>
    <w:basedOn w:val="a"/>
    <w:link w:val="a5"/>
    <w:rsid w:val="00D549DD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color w:val="231F20"/>
      <w:sz w:val="28"/>
      <w:szCs w:val="28"/>
    </w:rPr>
  </w:style>
  <w:style w:type="character" w:customStyle="1" w:styleId="a7">
    <w:name w:val="Колонтитул_"/>
    <w:basedOn w:val="a0"/>
    <w:link w:val="a8"/>
    <w:rsid w:val="00E92978"/>
    <w:rPr>
      <w:rFonts w:ascii="Times New Roman" w:eastAsia="Times New Roman" w:hAnsi="Times New Roman" w:cs="Times New Roman"/>
      <w:color w:val="231F20"/>
      <w:shd w:val="clear" w:color="auto" w:fill="FFFFFF"/>
      <w:lang w:val="en-US" w:bidi="en-US"/>
    </w:rPr>
  </w:style>
  <w:style w:type="paragraph" w:customStyle="1" w:styleId="a8">
    <w:name w:val="Колонтитул"/>
    <w:basedOn w:val="a"/>
    <w:link w:val="a7"/>
    <w:rsid w:val="00E92978"/>
    <w:pPr>
      <w:widowControl w:val="0"/>
      <w:shd w:val="clear" w:color="auto" w:fill="FFFFFF"/>
      <w:spacing w:after="0" w:line="240" w:lineRule="auto"/>
      <w:ind w:right="110"/>
      <w:jc w:val="right"/>
    </w:pPr>
    <w:rPr>
      <w:rFonts w:ascii="Times New Roman" w:eastAsia="Times New Roman" w:hAnsi="Times New Roman" w:cs="Times New Roman"/>
      <w:color w:val="231F20"/>
      <w:lang w:val="en-US" w:bidi="en-US"/>
    </w:rPr>
  </w:style>
  <w:style w:type="paragraph" w:styleId="a9">
    <w:name w:val="Normal (Web)"/>
    <w:basedOn w:val="a"/>
    <w:uiPriority w:val="99"/>
    <w:semiHidden/>
    <w:unhideWhenUsed/>
    <w:rsid w:val="003673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543B41"/>
    <w:pPr>
      <w:spacing w:line="259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1D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86086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860865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86086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">
    <w:name w:val="Заголовок №1_"/>
    <w:basedOn w:val="a0"/>
    <w:link w:val="10"/>
    <w:rsid w:val="00860865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">
    <w:name w:val="Основной текст (2) + Полужирный"/>
    <w:basedOn w:val="2"/>
    <w:rsid w:val="0086086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1">
    <w:name w:val="Заголовок №1 + Курсив"/>
    <w:basedOn w:val="1"/>
    <w:rsid w:val="00860865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860865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60865"/>
    <w:pPr>
      <w:widowControl w:val="0"/>
      <w:shd w:val="clear" w:color="auto" w:fill="FFFFFF"/>
      <w:spacing w:after="720" w:line="0" w:lineRule="atLeast"/>
      <w:ind w:hanging="340"/>
      <w:jc w:val="right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rsid w:val="00860865"/>
    <w:pPr>
      <w:widowControl w:val="0"/>
      <w:shd w:val="clear" w:color="auto" w:fill="FFFFFF"/>
      <w:spacing w:before="720" w:after="240"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rsid w:val="00860865"/>
    <w:pPr>
      <w:widowControl w:val="0"/>
      <w:shd w:val="clear" w:color="auto" w:fill="FFFFFF"/>
      <w:spacing w:before="240" w:after="0" w:line="274" w:lineRule="exact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50">
    <w:name w:val="Основной текст (5)"/>
    <w:basedOn w:val="a"/>
    <w:link w:val="5"/>
    <w:rsid w:val="00860865"/>
    <w:pPr>
      <w:widowControl w:val="0"/>
      <w:shd w:val="clear" w:color="auto" w:fill="FFFFFF"/>
      <w:spacing w:after="0" w:line="274" w:lineRule="exact"/>
    </w:pPr>
    <w:rPr>
      <w:rFonts w:ascii="Times New Roman" w:eastAsia="Times New Roman" w:hAnsi="Times New Roman" w:cs="Times New Roman"/>
      <w:b/>
      <w:bCs/>
      <w:i/>
      <w:iCs/>
    </w:rPr>
  </w:style>
  <w:style w:type="character" w:customStyle="1" w:styleId="a3">
    <w:name w:val="Основной текст_"/>
    <w:basedOn w:val="a0"/>
    <w:link w:val="12"/>
    <w:rsid w:val="00860865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12">
    <w:name w:val="Основной текст1"/>
    <w:basedOn w:val="a"/>
    <w:link w:val="a3"/>
    <w:rsid w:val="00860865"/>
    <w:pPr>
      <w:widowControl w:val="0"/>
      <w:shd w:val="clear" w:color="auto" w:fill="FFFFFF"/>
      <w:spacing w:after="0" w:line="254" w:lineRule="auto"/>
    </w:pPr>
    <w:rPr>
      <w:rFonts w:ascii="Arial" w:eastAsia="Arial" w:hAnsi="Arial" w:cs="Arial"/>
      <w:sz w:val="15"/>
      <w:szCs w:val="15"/>
    </w:rPr>
  </w:style>
  <w:style w:type="character" w:styleId="a4">
    <w:name w:val="Hyperlink"/>
    <w:basedOn w:val="a0"/>
    <w:uiPriority w:val="99"/>
    <w:semiHidden/>
    <w:unhideWhenUsed/>
    <w:rsid w:val="008C0EAF"/>
    <w:rPr>
      <w:color w:val="0563C1" w:themeColor="hyperlink"/>
      <w:u w:val="single"/>
    </w:rPr>
  </w:style>
  <w:style w:type="character" w:customStyle="1" w:styleId="a5">
    <w:name w:val="Другое_"/>
    <w:basedOn w:val="a0"/>
    <w:link w:val="a6"/>
    <w:rsid w:val="00D549DD"/>
    <w:rPr>
      <w:rFonts w:ascii="Times New Roman" w:eastAsia="Times New Roman" w:hAnsi="Times New Roman" w:cs="Times New Roman"/>
      <w:color w:val="231F20"/>
      <w:sz w:val="28"/>
      <w:szCs w:val="28"/>
      <w:shd w:val="clear" w:color="auto" w:fill="FFFFFF"/>
    </w:rPr>
  </w:style>
  <w:style w:type="paragraph" w:customStyle="1" w:styleId="a6">
    <w:name w:val="Другое"/>
    <w:basedOn w:val="a"/>
    <w:link w:val="a5"/>
    <w:rsid w:val="00D549DD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color w:val="231F20"/>
      <w:sz w:val="28"/>
      <w:szCs w:val="28"/>
    </w:rPr>
  </w:style>
  <w:style w:type="character" w:customStyle="1" w:styleId="a7">
    <w:name w:val="Колонтитул_"/>
    <w:basedOn w:val="a0"/>
    <w:link w:val="a8"/>
    <w:rsid w:val="00E92978"/>
    <w:rPr>
      <w:rFonts w:ascii="Times New Roman" w:eastAsia="Times New Roman" w:hAnsi="Times New Roman" w:cs="Times New Roman"/>
      <w:color w:val="231F20"/>
      <w:shd w:val="clear" w:color="auto" w:fill="FFFFFF"/>
      <w:lang w:val="en-US" w:bidi="en-US"/>
    </w:rPr>
  </w:style>
  <w:style w:type="paragraph" w:customStyle="1" w:styleId="a8">
    <w:name w:val="Колонтитул"/>
    <w:basedOn w:val="a"/>
    <w:link w:val="a7"/>
    <w:rsid w:val="00E92978"/>
    <w:pPr>
      <w:widowControl w:val="0"/>
      <w:shd w:val="clear" w:color="auto" w:fill="FFFFFF"/>
      <w:spacing w:after="0" w:line="240" w:lineRule="auto"/>
      <w:ind w:right="110"/>
      <w:jc w:val="right"/>
    </w:pPr>
    <w:rPr>
      <w:rFonts w:ascii="Times New Roman" w:eastAsia="Times New Roman" w:hAnsi="Times New Roman" w:cs="Times New Roman"/>
      <w:color w:val="231F20"/>
      <w:lang w:val="en-US" w:bidi="en-US"/>
    </w:rPr>
  </w:style>
  <w:style w:type="paragraph" w:styleId="a9">
    <w:name w:val="Normal (Web)"/>
    <w:basedOn w:val="a"/>
    <w:uiPriority w:val="99"/>
    <w:semiHidden/>
    <w:unhideWhenUsed/>
    <w:rsid w:val="003673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543B41"/>
    <w:pPr>
      <w:spacing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11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65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8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5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8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878</Words>
  <Characters>5008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30</cp:revision>
  <dcterms:created xsi:type="dcterms:W3CDTF">2021-09-30T14:02:00Z</dcterms:created>
  <dcterms:modified xsi:type="dcterms:W3CDTF">2024-01-22T03:23:00Z</dcterms:modified>
</cp:coreProperties>
</file>