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514" w:rsidRPr="00855F6C" w:rsidRDefault="00986514" w:rsidP="00986514">
      <w:pPr>
        <w:spacing w:before="252"/>
        <w:ind w:left="659" w:right="659"/>
        <w:jc w:val="center"/>
        <w:rPr>
          <w:rFonts w:ascii="Times New Roman" w:hAnsi="Times New Roman" w:cs="Times New Roman"/>
          <w:b/>
          <w:color w:val="3C4952"/>
          <w:sz w:val="20"/>
          <w:szCs w:val="20"/>
          <w:lang w:val="ru-RU"/>
        </w:rPr>
      </w:pPr>
      <w:r w:rsidRPr="00855F6C">
        <w:rPr>
          <w:rFonts w:ascii="Times New Roman" w:hAnsi="Times New Roman" w:cs="Times New Roman"/>
          <w:b/>
          <w:color w:val="3C4952"/>
          <w:sz w:val="20"/>
          <w:szCs w:val="20"/>
          <w:lang w:val="ru-RU"/>
        </w:rPr>
        <w:t>КЛАВОЦЕФ</w:t>
      </w:r>
    </w:p>
    <w:p w:rsidR="000E25CC" w:rsidRPr="00855F6C" w:rsidRDefault="00986514" w:rsidP="00986514">
      <w:pPr>
        <w:spacing w:before="252"/>
        <w:ind w:left="659" w:right="659"/>
        <w:jc w:val="center"/>
        <w:rPr>
          <w:rFonts w:ascii="Times New Roman" w:hAnsi="Times New Roman" w:cs="Times New Roman"/>
          <w:b/>
          <w:color w:val="3C4952"/>
          <w:sz w:val="20"/>
          <w:szCs w:val="20"/>
          <w:lang w:val="ru-RU"/>
        </w:rPr>
      </w:pPr>
      <w:r w:rsidRPr="00855F6C">
        <w:rPr>
          <w:rFonts w:ascii="Times New Roman" w:hAnsi="Times New Roman" w:cs="Times New Roman"/>
          <w:b/>
          <w:color w:val="3C4952"/>
          <w:sz w:val="20"/>
          <w:szCs w:val="20"/>
          <w:lang w:val="ru-RU"/>
        </w:rPr>
        <w:t>Инструкция</w:t>
      </w:r>
    </w:p>
    <w:p w:rsidR="000E25CC" w:rsidRPr="00855F6C" w:rsidRDefault="000E25CC" w:rsidP="00986514">
      <w:pPr>
        <w:ind w:left="662" w:right="659"/>
        <w:jc w:val="center"/>
        <w:rPr>
          <w:rFonts w:ascii="Times New Roman" w:hAnsi="Times New Roman" w:cs="Times New Roman"/>
          <w:b/>
          <w:color w:val="3C4952"/>
          <w:spacing w:val="-68"/>
          <w:sz w:val="20"/>
          <w:szCs w:val="20"/>
          <w:lang w:val="ru-RU"/>
        </w:rPr>
      </w:pPr>
      <w:r w:rsidRPr="00855F6C">
        <w:rPr>
          <w:rFonts w:ascii="Times New Roman" w:hAnsi="Times New Roman" w:cs="Times New Roman"/>
          <w:b/>
          <w:color w:val="3C4952"/>
          <w:sz w:val="20"/>
          <w:szCs w:val="20"/>
          <w:lang w:val="ru-RU"/>
        </w:rPr>
        <w:t>по медицинскому применению лекарственного</w:t>
      </w:r>
      <w:r w:rsidRPr="00855F6C">
        <w:rPr>
          <w:rFonts w:ascii="Times New Roman" w:hAnsi="Times New Roman" w:cs="Times New Roman"/>
          <w:b/>
          <w:color w:val="3C4952"/>
          <w:spacing w:val="-68"/>
          <w:sz w:val="20"/>
          <w:szCs w:val="20"/>
          <w:lang w:val="ru-RU"/>
        </w:rPr>
        <w:t xml:space="preserve">  </w:t>
      </w:r>
      <w:r w:rsidR="00986514" w:rsidRPr="00855F6C">
        <w:rPr>
          <w:rFonts w:ascii="Times New Roman" w:hAnsi="Times New Roman" w:cs="Times New Roman"/>
          <w:b/>
          <w:color w:val="3C4952"/>
          <w:spacing w:val="-68"/>
          <w:sz w:val="20"/>
          <w:szCs w:val="20"/>
          <w:lang w:val="ru-RU"/>
        </w:rPr>
        <w:t xml:space="preserve">     </w:t>
      </w:r>
      <w:r w:rsidR="00986514" w:rsidRPr="00855F6C">
        <w:rPr>
          <w:rFonts w:ascii="Times New Roman" w:hAnsi="Times New Roman" w:cs="Times New Roman"/>
          <w:b/>
          <w:color w:val="3C4952"/>
          <w:sz w:val="20"/>
          <w:szCs w:val="20"/>
          <w:lang w:val="ru-RU"/>
        </w:rPr>
        <w:t xml:space="preserve"> средства</w:t>
      </w:r>
      <w:r w:rsidRPr="00855F6C">
        <w:rPr>
          <w:rFonts w:ascii="Times New Roman" w:hAnsi="Times New Roman" w:cs="Times New Roman"/>
          <w:b/>
          <w:color w:val="3C4952"/>
          <w:sz w:val="20"/>
          <w:szCs w:val="20"/>
          <w:lang w:val="ru-RU"/>
        </w:rPr>
        <w:t xml:space="preserve"> </w:t>
      </w:r>
    </w:p>
    <w:p w:rsidR="005A527F" w:rsidRPr="00855F6C" w:rsidRDefault="005A527F" w:rsidP="005A527F">
      <w:pPr>
        <w:spacing w:after="0" w:line="240" w:lineRule="auto"/>
        <w:rPr>
          <w:rFonts w:ascii="Times New Roman" w:hAnsi="Times New Roman" w:cs="Times New Roman"/>
          <w:sz w:val="20"/>
          <w:szCs w:val="20"/>
          <w:lang w:val="ru-RU"/>
        </w:rPr>
      </w:pP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b/>
          <w:bCs/>
          <w:sz w:val="20"/>
          <w:szCs w:val="20"/>
          <w:lang w:val="ru-RU"/>
        </w:rPr>
        <w:t>Торговое название:</w:t>
      </w:r>
      <w:r w:rsidR="00986514" w:rsidRPr="00855F6C">
        <w:rPr>
          <w:rFonts w:ascii="Times New Roman" w:hAnsi="Times New Roman" w:cs="Times New Roman"/>
          <w:sz w:val="20"/>
          <w:szCs w:val="20"/>
          <w:lang w:val="ru-RU"/>
        </w:rPr>
        <w:t xml:space="preserve"> </w:t>
      </w:r>
      <w:proofErr w:type="spellStart"/>
      <w:r w:rsidR="00986514" w:rsidRPr="00855F6C">
        <w:rPr>
          <w:rFonts w:ascii="Times New Roman" w:hAnsi="Times New Roman" w:cs="Times New Roman"/>
          <w:sz w:val="20"/>
          <w:szCs w:val="20"/>
          <w:lang w:val="ru-RU"/>
        </w:rPr>
        <w:t>Клавоцеф</w:t>
      </w:r>
      <w:proofErr w:type="spellEnd"/>
      <w:r w:rsidR="00986514" w:rsidRPr="00855F6C">
        <w:rPr>
          <w:rFonts w:ascii="Times New Roman" w:hAnsi="Times New Roman" w:cs="Times New Roman"/>
          <w:sz w:val="20"/>
          <w:szCs w:val="20"/>
          <w:lang w:val="ru-RU"/>
        </w:rPr>
        <w:t>.</w:t>
      </w:r>
    </w:p>
    <w:p w:rsidR="005A527F" w:rsidRPr="00855F6C" w:rsidRDefault="00986514"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b/>
          <w:bCs/>
          <w:sz w:val="20"/>
          <w:szCs w:val="20"/>
          <w:lang w:val="ru-RU"/>
        </w:rPr>
        <w:t>Между</w:t>
      </w:r>
      <w:r w:rsidR="005A527F" w:rsidRPr="00855F6C">
        <w:rPr>
          <w:rFonts w:ascii="Times New Roman" w:hAnsi="Times New Roman" w:cs="Times New Roman"/>
          <w:b/>
          <w:bCs/>
          <w:sz w:val="20"/>
          <w:szCs w:val="20"/>
          <w:lang w:val="ru-RU"/>
        </w:rPr>
        <w:t>народное непатентованное название</w:t>
      </w:r>
      <w:r w:rsidR="00C745ED">
        <w:rPr>
          <w:rFonts w:ascii="Times New Roman" w:hAnsi="Times New Roman" w:cs="Times New Roman"/>
          <w:sz w:val="20"/>
          <w:szCs w:val="20"/>
          <w:lang w:val="ru-RU"/>
        </w:rPr>
        <w:t xml:space="preserve">: </w:t>
      </w:r>
      <w:proofErr w:type="spellStart"/>
      <w:r w:rsidR="00C745ED">
        <w:rPr>
          <w:rFonts w:ascii="Times New Roman" w:hAnsi="Times New Roman" w:cs="Times New Roman"/>
          <w:sz w:val="20"/>
          <w:szCs w:val="20"/>
          <w:lang w:val="ru-RU"/>
        </w:rPr>
        <w:t>Ц</w:t>
      </w:r>
      <w:r w:rsidRPr="00855F6C">
        <w:rPr>
          <w:rFonts w:ascii="Times New Roman" w:hAnsi="Times New Roman" w:cs="Times New Roman"/>
          <w:sz w:val="20"/>
          <w:szCs w:val="20"/>
          <w:lang w:val="ru-RU"/>
        </w:rPr>
        <w:t>ефиксим</w:t>
      </w:r>
      <w:proofErr w:type="spellEnd"/>
      <w:r w:rsidRPr="00855F6C">
        <w:rPr>
          <w:rFonts w:ascii="Times New Roman" w:hAnsi="Times New Roman" w:cs="Times New Roman"/>
          <w:sz w:val="20"/>
          <w:szCs w:val="20"/>
          <w:lang w:val="ru-RU"/>
        </w:rPr>
        <w:t xml:space="preserve"> + </w:t>
      </w:r>
      <w:proofErr w:type="spellStart"/>
      <w:r w:rsidRPr="00855F6C">
        <w:rPr>
          <w:rFonts w:ascii="Times New Roman" w:hAnsi="Times New Roman" w:cs="Times New Roman"/>
          <w:sz w:val="20"/>
          <w:szCs w:val="20"/>
          <w:lang w:val="ru-RU"/>
        </w:rPr>
        <w:t>лактобактерии</w:t>
      </w:r>
      <w:proofErr w:type="spellEnd"/>
      <w:r w:rsidRPr="00855F6C">
        <w:rPr>
          <w:rFonts w:ascii="Times New Roman" w:hAnsi="Times New Roman" w:cs="Times New Roman"/>
          <w:sz w:val="20"/>
          <w:szCs w:val="20"/>
          <w:lang w:val="ru-RU"/>
        </w:rPr>
        <w:t>.</w:t>
      </w:r>
      <w:r w:rsidR="005A527F" w:rsidRPr="00855F6C">
        <w:rPr>
          <w:rFonts w:ascii="Times New Roman" w:hAnsi="Times New Roman" w:cs="Times New Roman"/>
          <w:sz w:val="20"/>
          <w:szCs w:val="20"/>
          <w:lang w:val="ru-RU"/>
        </w:rPr>
        <w:t xml:space="preserve"> </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b/>
          <w:bCs/>
          <w:sz w:val="20"/>
          <w:szCs w:val="20"/>
          <w:lang w:val="ru-RU"/>
        </w:rPr>
        <w:t>Лекарственная форма:</w:t>
      </w:r>
      <w:r w:rsidRPr="00855F6C">
        <w:rPr>
          <w:rFonts w:ascii="Times New Roman" w:hAnsi="Times New Roman" w:cs="Times New Roman"/>
          <w:sz w:val="20"/>
          <w:szCs w:val="20"/>
          <w:lang w:val="ru-RU"/>
        </w:rPr>
        <w:t xml:space="preserve"> Порошок для приготовления суспензии для приема внутрь</w:t>
      </w:r>
      <w:r w:rsidR="00986514" w:rsidRPr="00855F6C">
        <w:rPr>
          <w:rFonts w:ascii="Times New Roman" w:hAnsi="Times New Roman" w:cs="Times New Roman"/>
          <w:sz w:val="20"/>
          <w:szCs w:val="20"/>
          <w:lang w:val="ru-RU"/>
        </w:rPr>
        <w:t>.</w:t>
      </w:r>
    </w:p>
    <w:p w:rsidR="005A527F" w:rsidRPr="00855F6C" w:rsidRDefault="005A527F" w:rsidP="005A527F">
      <w:pPr>
        <w:spacing w:after="0" w:line="240" w:lineRule="auto"/>
        <w:rPr>
          <w:rFonts w:ascii="Times New Roman" w:hAnsi="Times New Roman" w:cs="Times New Roman"/>
          <w:b/>
          <w:bCs/>
          <w:i/>
          <w:sz w:val="20"/>
          <w:szCs w:val="20"/>
          <w:lang w:val="ru-RU"/>
        </w:rPr>
      </w:pPr>
      <w:r w:rsidRPr="00855F6C">
        <w:rPr>
          <w:rFonts w:ascii="Times New Roman" w:hAnsi="Times New Roman" w:cs="Times New Roman"/>
          <w:b/>
          <w:bCs/>
          <w:sz w:val="20"/>
          <w:szCs w:val="20"/>
          <w:lang w:val="ru-RU"/>
        </w:rPr>
        <w:t>Состав:</w:t>
      </w:r>
      <w:r w:rsidR="00986514" w:rsidRPr="00855F6C">
        <w:rPr>
          <w:rFonts w:ascii="Times New Roman" w:hAnsi="Times New Roman" w:cs="Times New Roman"/>
          <w:b/>
          <w:bCs/>
          <w:sz w:val="20"/>
          <w:szCs w:val="20"/>
          <w:lang w:val="ru-RU"/>
        </w:rPr>
        <w:t xml:space="preserve"> </w:t>
      </w:r>
      <w:r w:rsidR="00CD462C" w:rsidRPr="00855F6C">
        <w:rPr>
          <w:rFonts w:ascii="Times New Roman" w:hAnsi="Times New Roman" w:cs="Times New Roman"/>
          <w:i/>
          <w:sz w:val="20"/>
          <w:szCs w:val="20"/>
          <w:lang w:val="ru-RU"/>
        </w:rPr>
        <w:t>К</w:t>
      </w:r>
      <w:r w:rsidRPr="00855F6C">
        <w:rPr>
          <w:rFonts w:ascii="Times New Roman" w:hAnsi="Times New Roman" w:cs="Times New Roman"/>
          <w:i/>
          <w:sz w:val="20"/>
          <w:szCs w:val="20"/>
          <w:lang w:val="ru-RU"/>
        </w:rPr>
        <w:t>аждые 5 мл готовой суспензии содержат:</w:t>
      </w:r>
    </w:p>
    <w:p w:rsidR="005A527F" w:rsidRPr="00855F6C" w:rsidRDefault="005A527F" w:rsidP="005A527F">
      <w:pPr>
        <w:spacing w:after="0" w:line="240" w:lineRule="auto"/>
        <w:rPr>
          <w:rFonts w:ascii="Times New Roman" w:hAnsi="Times New Roman" w:cs="Times New Roman"/>
          <w:i/>
          <w:sz w:val="20"/>
          <w:szCs w:val="20"/>
          <w:lang w:val="ru-RU"/>
        </w:rPr>
      </w:pPr>
      <w:r w:rsidRPr="00855F6C">
        <w:rPr>
          <w:rFonts w:ascii="Times New Roman" w:hAnsi="Times New Roman" w:cs="Times New Roman"/>
          <w:i/>
          <w:sz w:val="20"/>
          <w:szCs w:val="20"/>
          <w:lang w:val="ru-RU"/>
        </w:rPr>
        <w:t xml:space="preserve">Активные вещества: </w:t>
      </w:r>
    </w:p>
    <w:p w:rsidR="005A527F" w:rsidRPr="00855F6C" w:rsidRDefault="00A370EE"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noProof/>
          <w:sz w:val="20"/>
          <w:szCs w:val="20"/>
          <w:lang w:val="ru-RU" w:eastAsia="ru-RU"/>
        </w:rPr>
        <w:drawing>
          <wp:anchor distT="0" distB="0" distL="114300" distR="114300" simplePos="0" relativeHeight="251659264" behindDoc="1" locked="0" layoutInCell="1" allowOverlap="1" wp14:anchorId="53536002" wp14:editId="409702D2">
            <wp:simplePos x="0" y="0"/>
            <wp:positionH relativeFrom="column">
              <wp:posOffset>-254000</wp:posOffset>
            </wp:positionH>
            <wp:positionV relativeFrom="paragraph">
              <wp:posOffset>311785</wp:posOffset>
            </wp:positionV>
            <wp:extent cx="5940425" cy="371284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tretch>
                      <a:fillRect/>
                    </a:stretch>
                  </pic:blipFill>
                  <pic:spPr>
                    <a:xfrm rot="19998014">
                      <a:off x="0" y="0"/>
                      <a:ext cx="5940425" cy="3712845"/>
                    </a:xfrm>
                    <a:prstGeom prst="rect">
                      <a:avLst/>
                    </a:prstGeom>
                  </pic:spPr>
                </pic:pic>
              </a:graphicData>
            </a:graphic>
            <wp14:sizeRelH relativeFrom="page">
              <wp14:pctWidth>0</wp14:pctWidth>
            </wp14:sizeRelH>
            <wp14:sizeRelV relativeFrom="page">
              <wp14:pctHeight>0</wp14:pctHeight>
            </wp14:sizeRelV>
          </wp:anchor>
        </w:drawing>
      </w:r>
      <w:proofErr w:type="spellStart"/>
      <w:r w:rsidR="005A527F" w:rsidRPr="00855F6C">
        <w:rPr>
          <w:rFonts w:ascii="Times New Roman" w:hAnsi="Times New Roman" w:cs="Times New Roman"/>
          <w:sz w:val="20"/>
          <w:szCs w:val="20"/>
          <w:lang w:val="ru-RU"/>
        </w:rPr>
        <w:t>Цефиксим</w:t>
      </w:r>
      <w:r w:rsidR="00986514" w:rsidRPr="00855F6C">
        <w:rPr>
          <w:rFonts w:ascii="Times New Roman" w:hAnsi="Times New Roman" w:cs="Times New Roman"/>
          <w:sz w:val="20"/>
          <w:szCs w:val="20"/>
          <w:lang w:val="ru-RU"/>
        </w:rPr>
        <w:t>а</w:t>
      </w:r>
      <w:proofErr w:type="spellEnd"/>
      <w:r w:rsidR="00986514" w:rsidRPr="00855F6C">
        <w:rPr>
          <w:rFonts w:ascii="Times New Roman" w:hAnsi="Times New Roman" w:cs="Times New Roman"/>
          <w:sz w:val="20"/>
          <w:szCs w:val="20"/>
          <w:lang w:val="ru-RU"/>
        </w:rPr>
        <w:t xml:space="preserve"> </w:t>
      </w:r>
      <w:r w:rsidR="005A527F" w:rsidRPr="00855F6C">
        <w:rPr>
          <w:rFonts w:ascii="Times New Roman" w:hAnsi="Times New Roman" w:cs="Times New Roman"/>
          <w:sz w:val="20"/>
          <w:szCs w:val="20"/>
          <w:lang w:val="ru-RU"/>
        </w:rPr>
        <w:t xml:space="preserve"> </w:t>
      </w:r>
      <w:proofErr w:type="spellStart"/>
      <w:r w:rsidR="005A527F" w:rsidRPr="00855F6C">
        <w:rPr>
          <w:rFonts w:ascii="Times New Roman" w:hAnsi="Times New Roman" w:cs="Times New Roman"/>
          <w:sz w:val="20"/>
          <w:szCs w:val="20"/>
          <w:lang w:val="ru-RU"/>
        </w:rPr>
        <w:t>тригидрат</w:t>
      </w:r>
      <w:proofErr w:type="spellEnd"/>
      <w:r w:rsidR="00986514" w:rsidRPr="00855F6C">
        <w:rPr>
          <w:rFonts w:ascii="Times New Roman" w:hAnsi="Times New Roman" w:cs="Times New Roman"/>
          <w:sz w:val="20"/>
          <w:szCs w:val="20"/>
          <w:lang w:val="ru-RU"/>
        </w:rPr>
        <w:t xml:space="preserve">, </w:t>
      </w:r>
      <w:r w:rsidR="005A527F" w:rsidRPr="00855F6C">
        <w:rPr>
          <w:rFonts w:ascii="Times New Roman" w:hAnsi="Times New Roman" w:cs="Times New Roman"/>
          <w:sz w:val="20"/>
          <w:szCs w:val="20"/>
          <w:lang w:val="ru-RU"/>
        </w:rPr>
        <w:t xml:space="preserve"> эквивалентно </w:t>
      </w:r>
      <w:proofErr w:type="spellStart"/>
      <w:r w:rsidR="005A527F" w:rsidRPr="00855F6C">
        <w:rPr>
          <w:rFonts w:ascii="Times New Roman" w:hAnsi="Times New Roman" w:cs="Times New Roman"/>
          <w:sz w:val="20"/>
          <w:szCs w:val="20"/>
          <w:lang w:val="ru-RU"/>
        </w:rPr>
        <w:t>цефиксиму</w:t>
      </w:r>
      <w:proofErr w:type="spellEnd"/>
      <w:r w:rsidR="005A527F" w:rsidRPr="00855F6C">
        <w:rPr>
          <w:rFonts w:ascii="Times New Roman" w:hAnsi="Times New Roman" w:cs="Times New Roman"/>
          <w:sz w:val="20"/>
          <w:szCs w:val="20"/>
          <w:lang w:val="ru-RU"/>
        </w:rPr>
        <w:t xml:space="preserve"> </w:t>
      </w:r>
      <w:r w:rsidR="00986514" w:rsidRPr="00855F6C">
        <w:rPr>
          <w:rFonts w:ascii="Times New Roman" w:hAnsi="Times New Roman" w:cs="Times New Roman"/>
          <w:sz w:val="20"/>
          <w:szCs w:val="20"/>
          <w:lang w:val="ru-RU"/>
        </w:rPr>
        <w:t xml:space="preserve"> </w:t>
      </w:r>
      <w:r w:rsidR="00CD462C" w:rsidRPr="00855F6C">
        <w:rPr>
          <w:rFonts w:ascii="Times New Roman" w:hAnsi="Times New Roman" w:cs="Times New Roman"/>
          <w:sz w:val="20"/>
          <w:szCs w:val="20"/>
          <w:lang w:val="ru-RU"/>
        </w:rPr>
        <w:t xml:space="preserve"> </w:t>
      </w:r>
      <w:r w:rsidR="00C745ED">
        <w:rPr>
          <w:rFonts w:ascii="Times New Roman" w:hAnsi="Times New Roman" w:cs="Times New Roman"/>
          <w:sz w:val="20"/>
          <w:szCs w:val="20"/>
          <w:lang w:val="ru-RU"/>
        </w:rPr>
        <w:t>…….</w:t>
      </w:r>
      <w:r w:rsidR="005A527F" w:rsidRPr="00855F6C">
        <w:rPr>
          <w:rFonts w:ascii="Times New Roman" w:hAnsi="Times New Roman" w:cs="Times New Roman"/>
          <w:sz w:val="20"/>
          <w:szCs w:val="20"/>
          <w:lang w:val="ru-RU"/>
        </w:rPr>
        <w:t>50 мг</w:t>
      </w:r>
      <w:r w:rsidR="00986514" w:rsidRPr="00855F6C">
        <w:rPr>
          <w:rFonts w:ascii="Times New Roman" w:hAnsi="Times New Roman" w:cs="Times New Roman"/>
          <w:sz w:val="20"/>
          <w:szCs w:val="20"/>
          <w:lang w:val="ru-RU"/>
        </w:rPr>
        <w:t>;</w:t>
      </w:r>
      <w:r w:rsidR="005A527F" w:rsidRPr="00855F6C">
        <w:rPr>
          <w:rFonts w:ascii="Times New Roman" w:hAnsi="Times New Roman" w:cs="Times New Roman"/>
          <w:sz w:val="20"/>
          <w:szCs w:val="20"/>
          <w:lang w:val="ru-RU"/>
        </w:rPr>
        <w:t xml:space="preserve"> </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Лактобактерии (</w:t>
      </w:r>
      <w:r w:rsidRPr="00855F6C">
        <w:rPr>
          <w:rFonts w:ascii="Times New Roman" w:hAnsi="Times New Roman" w:cs="Times New Roman"/>
          <w:sz w:val="20"/>
          <w:szCs w:val="20"/>
        </w:rPr>
        <w:t>Lactic</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Acid</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Bacillus</w:t>
      </w:r>
      <w:r w:rsidRPr="00855F6C">
        <w:rPr>
          <w:rFonts w:ascii="Times New Roman" w:hAnsi="Times New Roman" w:cs="Times New Roman"/>
          <w:sz w:val="20"/>
          <w:szCs w:val="20"/>
          <w:lang w:val="ru-RU"/>
        </w:rPr>
        <w:t xml:space="preserve">) </w:t>
      </w:r>
      <w:r w:rsidR="00986514" w:rsidRPr="00855F6C">
        <w:rPr>
          <w:rFonts w:ascii="Times New Roman" w:hAnsi="Times New Roman" w:cs="Times New Roman"/>
          <w:sz w:val="20"/>
          <w:szCs w:val="20"/>
          <w:lang w:val="ru-RU"/>
        </w:rPr>
        <w:t>…………….</w:t>
      </w:r>
      <w:r w:rsidRPr="00855F6C">
        <w:rPr>
          <w:rFonts w:ascii="Times New Roman" w:hAnsi="Times New Roman" w:cs="Times New Roman"/>
          <w:sz w:val="20"/>
          <w:szCs w:val="20"/>
          <w:lang w:val="ru-RU"/>
        </w:rPr>
        <w:t xml:space="preserve">60 </w:t>
      </w:r>
      <w:r w:rsidR="00CD462C" w:rsidRPr="00855F6C">
        <w:rPr>
          <w:rFonts w:ascii="Times New Roman" w:hAnsi="Times New Roman" w:cs="Times New Roman"/>
          <w:sz w:val="20"/>
          <w:szCs w:val="20"/>
          <w:lang w:val="ru-RU"/>
        </w:rPr>
        <w:t>млн.</w:t>
      </w:r>
      <w:r w:rsidRPr="00855F6C">
        <w:rPr>
          <w:rFonts w:ascii="Times New Roman" w:hAnsi="Times New Roman" w:cs="Times New Roman"/>
          <w:sz w:val="20"/>
          <w:szCs w:val="20"/>
          <w:lang w:val="ru-RU"/>
        </w:rPr>
        <w:t xml:space="preserve"> спор</w:t>
      </w:r>
      <w:r w:rsidR="00986514" w:rsidRPr="00855F6C">
        <w:rPr>
          <w:rFonts w:ascii="Times New Roman" w:hAnsi="Times New Roman" w:cs="Times New Roman"/>
          <w:sz w:val="20"/>
          <w:szCs w:val="20"/>
          <w:lang w:val="ru-RU"/>
        </w:rPr>
        <w:t>;</w:t>
      </w:r>
      <w:r w:rsidRPr="00855F6C">
        <w:rPr>
          <w:rFonts w:ascii="Times New Roman" w:hAnsi="Times New Roman" w:cs="Times New Roman"/>
          <w:sz w:val="20"/>
          <w:szCs w:val="20"/>
          <w:lang w:val="ru-RU"/>
        </w:rPr>
        <w:t xml:space="preserve"> </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Вспомогательные вещества:</w:t>
      </w:r>
      <w:r w:rsidRPr="00855F6C">
        <w:rPr>
          <w:rFonts w:ascii="Times New Roman" w:hAnsi="Times New Roman" w:cs="Times New Roman"/>
          <w:sz w:val="20"/>
          <w:szCs w:val="20"/>
          <w:lang w:val="ru-RU"/>
        </w:rPr>
        <w:t xml:space="preserve"> камедь </w:t>
      </w:r>
      <w:proofErr w:type="spellStart"/>
      <w:r w:rsidRPr="00855F6C">
        <w:rPr>
          <w:rFonts w:ascii="Times New Roman" w:hAnsi="Times New Roman" w:cs="Times New Roman"/>
          <w:sz w:val="20"/>
          <w:szCs w:val="20"/>
          <w:lang w:val="ru-RU"/>
        </w:rPr>
        <w:t>ксант</w:t>
      </w:r>
      <w:r w:rsidR="00986514" w:rsidRPr="00855F6C">
        <w:rPr>
          <w:rFonts w:ascii="Times New Roman" w:hAnsi="Times New Roman" w:cs="Times New Roman"/>
          <w:sz w:val="20"/>
          <w:szCs w:val="20"/>
          <w:lang w:val="ru-RU"/>
        </w:rPr>
        <w:t>ан</w:t>
      </w:r>
      <w:r w:rsidRPr="00855F6C">
        <w:rPr>
          <w:rFonts w:ascii="Times New Roman" w:hAnsi="Times New Roman" w:cs="Times New Roman"/>
          <w:sz w:val="20"/>
          <w:szCs w:val="20"/>
          <w:lang w:val="ru-RU"/>
        </w:rPr>
        <w:t>овая</w:t>
      </w:r>
      <w:proofErr w:type="spellEnd"/>
      <w:r w:rsidRPr="00855F6C">
        <w:rPr>
          <w:rFonts w:ascii="Times New Roman" w:hAnsi="Times New Roman" w:cs="Times New Roman"/>
          <w:sz w:val="20"/>
          <w:szCs w:val="20"/>
          <w:lang w:val="ru-RU"/>
        </w:rPr>
        <w:t>, сахароза</w:t>
      </w:r>
      <w:r w:rsidR="00986514"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lang w:val="ru-RU"/>
        </w:rPr>
        <w:t xml:space="preserve"> кремния диоксид коллоидный, метабисульфит натрия </w:t>
      </w:r>
      <w:proofErr w:type="spellStart"/>
      <w:r w:rsidRPr="00855F6C">
        <w:rPr>
          <w:rFonts w:ascii="Times New Roman" w:hAnsi="Times New Roman" w:cs="Times New Roman"/>
          <w:sz w:val="20"/>
          <w:szCs w:val="20"/>
          <w:lang w:val="ru-RU"/>
        </w:rPr>
        <w:t>эдетат</w:t>
      </w:r>
      <w:proofErr w:type="spellEnd"/>
      <w:r w:rsidRPr="00855F6C">
        <w:rPr>
          <w:rFonts w:ascii="Times New Roman" w:hAnsi="Times New Roman" w:cs="Times New Roman"/>
          <w:sz w:val="20"/>
          <w:szCs w:val="20"/>
          <w:lang w:val="ru-RU"/>
        </w:rPr>
        <w:t>, натрия сах</w:t>
      </w:r>
      <w:r w:rsidR="00986514" w:rsidRPr="00855F6C">
        <w:rPr>
          <w:rFonts w:ascii="Times New Roman" w:hAnsi="Times New Roman" w:cs="Times New Roman"/>
          <w:sz w:val="20"/>
          <w:szCs w:val="20"/>
          <w:lang w:val="ru-RU"/>
        </w:rPr>
        <w:t>арин, натрия цитрат</w:t>
      </w:r>
      <w:r w:rsidRPr="00855F6C">
        <w:rPr>
          <w:rFonts w:ascii="Times New Roman" w:hAnsi="Times New Roman" w:cs="Times New Roman"/>
          <w:sz w:val="20"/>
          <w:szCs w:val="20"/>
          <w:lang w:val="ru-RU"/>
        </w:rPr>
        <w:t xml:space="preserve">, натрия </w:t>
      </w:r>
      <w:proofErr w:type="spellStart"/>
      <w:r w:rsidRPr="00855F6C">
        <w:rPr>
          <w:rFonts w:ascii="Times New Roman" w:hAnsi="Times New Roman" w:cs="Times New Roman"/>
          <w:sz w:val="20"/>
          <w:szCs w:val="20"/>
          <w:lang w:val="ru-RU"/>
        </w:rPr>
        <w:t>бензоат</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lang w:val="ru-RU"/>
        </w:rPr>
        <w:t>ароматизатор</w:t>
      </w:r>
      <w:proofErr w:type="spellEnd"/>
      <w:r w:rsidRPr="00855F6C">
        <w:rPr>
          <w:rFonts w:ascii="Times New Roman" w:hAnsi="Times New Roman" w:cs="Times New Roman"/>
          <w:sz w:val="20"/>
          <w:szCs w:val="20"/>
          <w:lang w:val="ru-RU"/>
        </w:rPr>
        <w:t xml:space="preserve"> банан, </w:t>
      </w:r>
      <w:proofErr w:type="spellStart"/>
      <w:r w:rsidRPr="00855F6C">
        <w:rPr>
          <w:rFonts w:ascii="Times New Roman" w:hAnsi="Times New Roman" w:cs="Times New Roman"/>
          <w:sz w:val="20"/>
          <w:szCs w:val="20"/>
          <w:lang w:val="ru-RU"/>
        </w:rPr>
        <w:t>хинолиновый</w:t>
      </w:r>
      <w:proofErr w:type="spellEnd"/>
      <w:r w:rsidRPr="00855F6C">
        <w:rPr>
          <w:rFonts w:ascii="Times New Roman" w:hAnsi="Times New Roman" w:cs="Times New Roman"/>
          <w:sz w:val="20"/>
          <w:szCs w:val="20"/>
          <w:lang w:val="ru-RU"/>
        </w:rPr>
        <w:t xml:space="preserve"> желтый.</w:t>
      </w:r>
    </w:p>
    <w:p w:rsidR="005A527F" w:rsidRPr="00855F6C" w:rsidRDefault="005A527F" w:rsidP="005A527F">
      <w:pPr>
        <w:spacing w:after="0" w:line="240" w:lineRule="auto"/>
        <w:rPr>
          <w:rFonts w:ascii="Times New Roman" w:hAnsi="Times New Roman" w:cs="Times New Roman"/>
          <w:sz w:val="20"/>
          <w:szCs w:val="20"/>
          <w:lang w:val="ru-RU"/>
        </w:rPr>
      </w:pPr>
      <w:proofErr w:type="spellStart"/>
      <w:proofErr w:type="gramStart"/>
      <w:r w:rsidRPr="00855F6C">
        <w:rPr>
          <w:rFonts w:ascii="Times New Roman" w:hAnsi="Times New Roman" w:cs="Times New Roman"/>
          <w:b/>
          <w:bCs/>
          <w:sz w:val="20"/>
          <w:szCs w:val="20"/>
          <w:lang w:val="ru-RU"/>
        </w:rPr>
        <w:t>Фармако</w:t>
      </w:r>
      <w:proofErr w:type="spellEnd"/>
      <w:r w:rsidR="00CD462C" w:rsidRPr="00855F6C">
        <w:rPr>
          <w:rFonts w:ascii="Times New Roman" w:hAnsi="Times New Roman" w:cs="Times New Roman"/>
          <w:b/>
          <w:bCs/>
          <w:sz w:val="20"/>
          <w:szCs w:val="20"/>
          <w:lang w:val="ru-RU"/>
        </w:rPr>
        <w:t>-</w:t>
      </w:r>
      <w:r w:rsidRPr="00855F6C">
        <w:rPr>
          <w:rFonts w:ascii="Times New Roman" w:hAnsi="Times New Roman" w:cs="Times New Roman"/>
          <w:b/>
          <w:bCs/>
          <w:sz w:val="20"/>
          <w:szCs w:val="20"/>
          <w:lang w:val="ru-RU"/>
        </w:rPr>
        <w:t>терапевтическая</w:t>
      </w:r>
      <w:proofErr w:type="gramEnd"/>
      <w:r w:rsidRPr="00855F6C">
        <w:rPr>
          <w:rFonts w:ascii="Times New Roman" w:hAnsi="Times New Roman" w:cs="Times New Roman"/>
          <w:b/>
          <w:bCs/>
          <w:sz w:val="20"/>
          <w:szCs w:val="20"/>
          <w:lang w:val="ru-RU"/>
        </w:rPr>
        <w:t xml:space="preserve"> группа:</w:t>
      </w:r>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lang w:val="ru-RU"/>
        </w:rPr>
        <w:t>Цефалоспориновый</w:t>
      </w:r>
      <w:proofErr w:type="spellEnd"/>
      <w:r w:rsidRPr="00855F6C">
        <w:rPr>
          <w:rFonts w:ascii="Times New Roman" w:hAnsi="Times New Roman" w:cs="Times New Roman"/>
          <w:sz w:val="20"/>
          <w:szCs w:val="20"/>
          <w:lang w:val="ru-RU"/>
        </w:rPr>
        <w:t xml:space="preserve"> антибиотик</w:t>
      </w:r>
      <w:r w:rsidR="00CD462C" w:rsidRPr="00855F6C">
        <w:rPr>
          <w:rFonts w:ascii="Times New Roman" w:hAnsi="Times New Roman" w:cs="Times New Roman"/>
          <w:sz w:val="20"/>
          <w:szCs w:val="20"/>
          <w:lang w:val="ru-RU"/>
        </w:rPr>
        <w:t xml:space="preserve"> III поколения</w:t>
      </w:r>
      <w:r w:rsidRPr="00855F6C">
        <w:rPr>
          <w:rFonts w:ascii="Times New Roman" w:hAnsi="Times New Roman" w:cs="Times New Roman"/>
          <w:sz w:val="20"/>
          <w:szCs w:val="20"/>
          <w:lang w:val="ru-RU"/>
        </w:rPr>
        <w:t>.</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b/>
          <w:bCs/>
          <w:sz w:val="20"/>
          <w:szCs w:val="20"/>
          <w:lang w:val="ru-RU"/>
        </w:rPr>
        <w:t xml:space="preserve">Код </w:t>
      </w:r>
      <w:r w:rsidRPr="00855F6C">
        <w:rPr>
          <w:rFonts w:ascii="Times New Roman" w:hAnsi="Times New Roman" w:cs="Times New Roman"/>
          <w:b/>
          <w:bCs/>
          <w:sz w:val="20"/>
          <w:szCs w:val="20"/>
        </w:rPr>
        <w:t>ATX</w:t>
      </w:r>
      <w:r w:rsidRPr="00855F6C">
        <w:rPr>
          <w:rFonts w:ascii="Times New Roman" w:hAnsi="Times New Roman" w:cs="Times New Roman"/>
          <w:b/>
          <w:bCs/>
          <w:sz w:val="20"/>
          <w:szCs w:val="20"/>
          <w:lang w:val="ru-RU"/>
        </w:rPr>
        <w:t>:</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J</w:t>
      </w:r>
      <w:r w:rsidRPr="00855F6C">
        <w:rPr>
          <w:rFonts w:ascii="Times New Roman" w:hAnsi="Times New Roman" w:cs="Times New Roman"/>
          <w:sz w:val="20"/>
          <w:szCs w:val="20"/>
          <w:lang w:val="ru-RU"/>
        </w:rPr>
        <w:t>01</w:t>
      </w:r>
      <w:r w:rsidRPr="00855F6C">
        <w:rPr>
          <w:rFonts w:ascii="Times New Roman" w:hAnsi="Times New Roman" w:cs="Times New Roman"/>
          <w:sz w:val="20"/>
          <w:szCs w:val="20"/>
        </w:rPr>
        <w:t>DA</w:t>
      </w:r>
      <w:r w:rsidRPr="00855F6C">
        <w:rPr>
          <w:rFonts w:ascii="Times New Roman" w:hAnsi="Times New Roman" w:cs="Times New Roman"/>
          <w:sz w:val="20"/>
          <w:szCs w:val="20"/>
          <w:lang w:val="ru-RU"/>
        </w:rPr>
        <w:t>23</w:t>
      </w:r>
      <w:r w:rsidR="00986514" w:rsidRPr="00855F6C">
        <w:rPr>
          <w:rFonts w:ascii="Times New Roman" w:hAnsi="Times New Roman" w:cs="Times New Roman"/>
          <w:sz w:val="20"/>
          <w:szCs w:val="20"/>
          <w:lang w:val="ru-RU"/>
        </w:rPr>
        <w:t>.</w:t>
      </w:r>
    </w:p>
    <w:p w:rsidR="00986514" w:rsidRPr="00855F6C" w:rsidRDefault="00986514" w:rsidP="005A527F">
      <w:pPr>
        <w:spacing w:after="0" w:line="240" w:lineRule="auto"/>
        <w:rPr>
          <w:rFonts w:ascii="Times New Roman" w:hAnsi="Times New Roman" w:cs="Times New Roman"/>
          <w:b/>
          <w:sz w:val="20"/>
          <w:szCs w:val="20"/>
          <w:lang w:val="ru-RU"/>
        </w:rPr>
      </w:pPr>
      <w:r w:rsidRPr="00855F6C">
        <w:rPr>
          <w:rFonts w:ascii="Times New Roman" w:hAnsi="Times New Roman" w:cs="Times New Roman"/>
          <w:b/>
          <w:sz w:val="20"/>
          <w:szCs w:val="20"/>
          <w:lang w:val="ru-RU"/>
        </w:rPr>
        <w:t>Фармакологические свойства</w:t>
      </w:r>
      <w:r w:rsidR="00CD462C" w:rsidRPr="00855F6C">
        <w:rPr>
          <w:rFonts w:ascii="Times New Roman" w:hAnsi="Times New Roman" w:cs="Times New Roman"/>
          <w:b/>
          <w:sz w:val="20"/>
          <w:szCs w:val="20"/>
          <w:lang w:val="ru-RU"/>
        </w:rPr>
        <w:t>:</w:t>
      </w:r>
    </w:p>
    <w:p w:rsidR="005A527F" w:rsidRPr="00855F6C" w:rsidRDefault="005A527F" w:rsidP="005A527F">
      <w:pPr>
        <w:spacing w:after="0" w:line="240" w:lineRule="auto"/>
        <w:rPr>
          <w:rFonts w:ascii="Times New Roman" w:hAnsi="Times New Roman" w:cs="Times New Roman"/>
          <w:bCs/>
          <w:i/>
          <w:sz w:val="20"/>
          <w:szCs w:val="20"/>
          <w:lang w:val="ru-RU"/>
        </w:rPr>
      </w:pPr>
      <w:proofErr w:type="spellStart"/>
      <w:r w:rsidRPr="00855F6C">
        <w:rPr>
          <w:rFonts w:ascii="Times New Roman" w:hAnsi="Times New Roman" w:cs="Times New Roman"/>
          <w:bCs/>
          <w:i/>
          <w:sz w:val="20"/>
          <w:szCs w:val="20"/>
          <w:lang w:val="ru-RU"/>
        </w:rPr>
        <w:t>Фармакодинамика</w:t>
      </w:r>
      <w:proofErr w:type="spellEnd"/>
      <w:r w:rsidRPr="00855F6C">
        <w:rPr>
          <w:rFonts w:ascii="Times New Roman" w:hAnsi="Times New Roman" w:cs="Times New Roman"/>
          <w:bCs/>
          <w:i/>
          <w:sz w:val="20"/>
          <w:szCs w:val="20"/>
          <w:lang w:val="ru-RU"/>
        </w:rPr>
        <w:t>:</w:t>
      </w:r>
    </w:p>
    <w:p w:rsidR="00C745ED" w:rsidRDefault="005A527F" w:rsidP="005A527F">
      <w:pPr>
        <w:spacing w:after="0" w:line="240" w:lineRule="auto"/>
        <w:rPr>
          <w:rFonts w:ascii="Times New Roman" w:hAnsi="Times New Roman" w:cs="Times New Roman"/>
          <w:sz w:val="20"/>
          <w:szCs w:val="20"/>
          <w:lang w:val="ru-RU"/>
        </w:rPr>
      </w:pPr>
      <w:proofErr w:type="spellStart"/>
      <w:r w:rsidRPr="00855F6C">
        <w:rPr>
          <w:rFonts w:ascii="Times New Roman" w:hAnsi="Times New Roman" w:cs="Times New Roman"/>
          <w:i/>
          <w:sz w:val="20"/>
          <w:szCs w:val="20"/>
          <w:lang w:val="ru-RU"/>
        </w:rPr>
        <w:t>Цефиксим</w:t>
      </w:r>
      <w:proofErr w:type="spellEnd"/>
      <w:r w:rsidRPr="00855F6C">
        <w:rPr>
          <w:rFonts w:ascii="Times New Roman" w:hAnsi="Times New Roman" w:cs="Times New Roman"/>
          <w:i/>
          <w:sz w:val="20"/>
          <w:szCs w:val="20"/>
          <w:lang w:val="ru-RU"/>
        </w:rPr>
        <w:t xml:space="preserve"> </w:t>
      </w:r>
      <w:r w:rsidRPr="00855F6C">
        <w:rPr>
          <w:rFonts w:ascii="Times New Roman" w:hAnsi="Times New Roman" w:cs="Times New Roman"/>
          <w:sz w:val="20"/>
          <w:szCs w:val="20"/>
          <w:lang w:val="ru-RU"/>
        </w:rPr>
        <w:t xml:space="preserve">является полусинтетическим антибиотиком группы цефалоспоринов </w:t>
      </w:r>
      <w:r w:rsidRPr="00855F6C">
        <w:rPr>
          <w:rFonts w:ascii="Times New Roman" w:hAnsi="Times New Roman" w:cs="Times New Roman"/>
          <w:sz w:val="20"/>
          <w:szCs w:val="20"/>
        </w:rPr>
        <w:t>III</w:t>
      </w:r>
      <w:r w:rsidRPr="00855F6C">
        <w:rPr>
          <w:rFonts w:ascii="Times New Roman" w:hAnsi="Times New Roman" w:cs="Times New Roman"/>
          <w:sz w:val="20"/>
          <w:szCs w:val="20"/>
          <w:lang w:val="ru-RU"/>
        </w:rPr>
        <w:t xml:space="preserve"> поколения. Препарат обладает широким спектром бактерицидного действия, эффективен в отношении большинства грамположительных и грамотрицательных микроорганизмов, устойчивых к другим цефалоспоринам, пенициллинам и другим химиотерапевтическим средствам, а также синегнойной палочке. </w:t>
      </w:r>
      <w:proofErr w:type="gramStart"/>
      <w:r w:rsidRPr="00855F6C">
        <w:rPr>
          <w:rFonts w:ascii="Times New Roman" w:hAnsi="Times New Roman" w:cs="Times New Roman"/>
          <w:sz w:val="20"/>
          <w:szCs w:val="20"/>
          <w:lang w:val="ru-RU"/>
        </w:rPr>
        <w:t>Устойчив</w:t>
      </w:r>
      <w:proofErr w:type="gramEnd"/>
      <w:r w:rsidRPr="00855F6C">
        <w:rPr>
          <w:rFonts w:ascii="Times New Roman" w:hAnsi="Times New Roman" w:cs="Times New Roman"/>
          <w:sz w:val="20"/>
          <w:szCs w:val="20"/>
          <w:lang w:val="ru-RU"/>
        </w:rPr>
        <w:t xml:space="preserve"> к бета-</w:t>
      </w:r>
      <w:proofErr w:type="spellStart"/>
      <w:r w:rsidRPr="00855F6C">
        <w:rPr>
          <w:rFonts w:ascii="Times New Roman" w:hAnsi="Times New Roman" w:cs="Times New Roman"/>
          <w:sz w:val="20"/>
          <w:szCs w:val="20"/>
          <w:lang w:val="ru-RU"/>
        </w:rPr>
        <w:t>лактамаз</w:t>
      </w:r>
      <w:r w:rsidR="00986514" w:rsidRPr="00855F6C">
        <w:rPr>
          <w:rFonts w:ascii="Times New Roman" w:hAnsi="Times New Roman" w:cs="Times New Roman"/>
          <w:sz w:val="20"/>
          <w:szCs w:val="20"/>
          <w:lang w:val="ru-RU"/>
        </w:rPr>
        <w:t>ам</w:t>
      </w:r>
      <w:proofErr w:type="spellEnd"/>
      <w:r w:rsidRPr="00855F6C">
        <w:rPr>
          <w:rFonts w:ascii="Times New Roman" w:hAnsi="Times New Roman" w:cs="Times New Roman"/>
          <w:sz w:val="20"/>
          <w:szCs w:val="20"/>
          <w:lang w:val="ru-RU"/>
        </w:rPr>
        <w:t xml:space="preserve"> грамположительных и грамотрицательных микроорганизмов. Препарат высокоактивен в отношении </w:t>
      </w:r>
      <w:r w:rsidRPr="00855F6C">
        <w:rPr>
          <w:rFonts w:ascii="Times New Roman" w:hAnsi="Times New Roman" w:cs="Times New Roman"/>
          <w:sz w:val="20"/>
          <w:szCs w:val="20"/>
        </w:rPr>
        <w:t>Streptococcus</w:t>
      </w:r>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pneumoniae</w:t>
      </w:r>
      <w:proofErr w:type="spellEnd"/>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Streptococcus</w:t>
      </w:r>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pyogenes</w:t>
      </w:r>
      <w:proofErr w:type="spellEnd"/>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Streptococcus</w:t>
      </w:r>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agalactiae</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Haemophilus</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influenzae</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Haemophilus</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parainfluenzae</w:t>
      </w:r>
      <w:proofErr w:type="spellEnd"/>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Moraxella</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catarrhalis</w:t>
      </w:r>
      <w:r w:rsidR="00986514" w:rsidRPr="00855F6C">
        <w:rPr>
          <w:rFonts w:ascii="Times New Roman" w:hAnsi="Times New Roman" w:cs="Times New Roman"/>
          <w:sz w:val="20"/>
          <w:szCs w:val="20"/>
          <w:lang w:val="ru-RU"/>
        </w:rPr>
        <w:t xml:space="preserve"> (в </w:t>
      </w:r>
      <w:proofErr w:type="spellStart"/>
      <w:r w:rsidR="00986514" w:rsidRPr="00855F6C">
        <w:rPr>
          <w:rFonts w:ascii="Times New Roman" w:hAnsi="Times New Roman" w:cs="Times New Roman"/>
          <w:sz w:val="20"/>
          <w:szCs w:val="20"/>
          <w:lang w:val="ru-RU"/>
        </w:rPr>
        <w:t>т.ч</w:t>
      </w:r>
      <w:proofErr w:type="spellEnd"/>
      <w:r w:rsidR="00986514" w:rsidRPr="00855F6C">
        <w:rPr>
          <w:rFonts w:ascii="Times New Roman" w:hAnsi="Times New Roman" w:cs="Times New Roman"/>
          <w:sz w:val="20"/>
          <w:szCs w:val="20"/>
          <w:lang w:val="ru-RU"/>
        </w:rPr>
        <w:t>.</w:t>
      </w:r>
      <w:r w:rsidRPr="00855F6C">
        <w:rPr>
          <w:rFonts w:ascii="Times New Roman" w:hAnsi="Times New Roman" w:cs="Times New Roman"/>
          <w:sz w:val="20"/>
          <w:szCs w:val="20"/>
          <w:lang w:val="ru-RU"/>
        </w:rPr>
        <w:t xml:space="preserve"> штаммы, продуцирующие бет</w:t>
      </w:r>
      <w:proofErr w:type="gramStart"/>
      <w:r w:rsidRPr="00855F6C">
        <w:rPr>
          <w:rFonts w:ascii="Times New Roman" w:hAnsi="Times New Roman" w:cs="Times New Roman"/>
          <w:sz w:val="20"/>
          <w:szCs w:val="20"/>
          <w:lang w:val="ru-RU"/>
        </w:rPr>
        <w:t>а-</w:t>
      </w:r>
      <w:proofErr w:type="gram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lang w:val="ru-RU"/>
        </w:rPr>
        <w:t>лактамазы</w:t>
      </w:r>
      <w:proofErr w:type="spellEnd"/>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Escherichia</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coli</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Proteus</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mirabilis</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Proteus</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vulgaris</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Neisseria</w:t>
      </w:r>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gonorrhoeae</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Klebsiella</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pneumoniae</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Klebsiella</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oxytoca</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Pasteurella</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multocida</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Providencia</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spp</w:t>
      </w:r>
      <w:proofErr w:type="spellEnd"/>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Salmonella</w:t>
      </w:r>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spp</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Shigella</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spp</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Citrobacter</w:t>
      </w:r>
      <w:proofErr w:type="spellEnd"/>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rPr>
        <w:t>spp</w:t>
      </w:r>
      <w:proofErr w:type="spellEnd"/>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lang w:val="en-US"/>
        </w:rPr>
        <w:t>(</w:t>
      </w:r>
      <w:r w:rsidRPr="00855F6C">
        <w:rPr>
          <w:rFonts w:ascii="Times New Roman" w:hAnsi="Times New Roman" w:cs="Times New Roman"/>
          <w:sz w:val="20"/>
          <w:szCs w:val="20"/>
          <w:lang w:val="ru-RU"/>
        </w:rPr>
        <w:t>в</w:t>
      </w:r>
      <w:r w:rsidRPr="00855F6C">
        <w:rPr>
          <w:rFonts w:ascii="Times New Roman" w:hAnsi="Times New Roman" w:cs="Times New Roman"/>
          <w:sz w:val="20"/>
          <w:szCs w:val="20"/>
          <w:lang w:val="en-US"/>
        </w:rPr>
        <w:t xml:space="preserve"> </w:t>
      </w:r>
      <w:r w:rsidRPr="00855F6C">
        <w:rPr>
          <w:rFonts w:ascii="Times New Roman" w:hAnsi="Times New Roman" w:cs="Times New Roman"/>
          <w:sz w:val="20"/>
          <w:szCs w:val="20"/>
          <w:lang w:val="ru-RU"/>
        </w:rPr>
        <w:t>т</w:t>
      </w:r>
      <w:r w:rsidRPr="00855F6C">
        <w:rPr>
          <w:rFonts w:ascii="Times New Roman" w:hAnsi="Times New Roman" w:cs="Times New Roman"/>
          <w:sz w:val="20"/>
          <w:szCs w:val="20"/>
          <w:lang w:val="en-US"/>
        </w:rPr>
        <w:t>.</w:t>
      </w:r>
      <w:r w:rsidRPr="00855F6C">
        <w:rPr>
          <w:rFonts w:ascii="Times New Roman" w:hAnsi="Times New Roman" w:cs="Times New Roman"/>
          <w:sz w:val="20"/>
          <w:szCs w:val="20"/>
          <w:lang w:val="ru-RU"/>
        </w:rPr>
        <w:t>ч</w:t>
      </w:r>
      <w:r w:rsidRPr="00855F6C">
        <w:rPr>
          <w:rFonts w:ascii="Times New Roman" w:hAnsi="Times New Roman" w:cs="Times New Roman"/>
          <w:sz w:val="20"/>
          <w:szCs w:val="20"/>
          <w:lang w:val="en-US"/>
        </w:rPr>
        <w:t xml:space="preserve">. </w:t>
      </w:r>
      <w:proofErr w:type="spellStart"/>
      <w:r w:rsidRPr="00855F6C">
        <w:rPr>
          <w:rFonts w:ascii="Times New Roman" w:hAnsi="Times New Roman" w:cs="Times New Roman"/>
          <w:sz w:val="20"/>
          <w:szCs w:val="20"/>
        </w:rPr>
        <w:t>Citrobacter</w:t>
      </w:r>
      <w:proofErr w:type="spellEnd"/>
      <w:r w:rsidRPr="00855F6C">
        <w:rPr>
          <w:rFonts w:ascii="Times New Roman" w:hAnsi="Times New Roman" w:cs="Times New Roman"/>
          <w:sz w:val="20"/>
          <w:szCs w:val="20"/>
          <w:lang w:val="en-US"/>
        </w:rPr>
        <w:t xml:space="preserve"> </w:t>
      </w:r>
      <w:proofErr w:type="spellStart"/>
      <w:r w:rsidRPr="00855F6C">
        <w:rPr>
          <w:rFonts w:ascii="Times New Roman" w:hAnsi="Times New Roman" w:cs="Times New Roman"/>
          <w:sz w:val="20"/>
          <w:szCs w:val="20"/>
        </w:rPr>
        <w:t>diversus</w:t>
      </w:r>
      <w:proofErr w:type="spellEnd"/>
      <w:r w:rsidRPr="00855F6C">
        <w:rPr>
          <w:rFonts w:ascii="Times New Roman" w:hAnsi="Times New Roman" w:cs="Times New Roman"/>
          <w:sz w:val="20"/>
          <w:szCs w:val="20"/>
          <w:lang w:val="en-US"/>
        </w:rPr>
        <w:t xml:space="preserve">), </w:t>
      </w:r>
      <w:proofErr w:type="spellStart"/>
      <w:r w:rsidRPr="00855F6C">
        <w:rPr>
          <w:rFonts w:ascii="Times New Roman" w:hAnsi="Times New Roman" w:cs="Times New Roman"/>
          <w:sz w:val="20"/>
          <w:szCs w:val="20"/>
        </w:rPr>
        <w:t>Serratia</w:t>
      </w:r>
      <w:proofErr w:type="spellEnd"/>
      <w:r w:rsidRPr="00855F6C">
        <w:rPr>
          <w:rFonts w:ascii="Times New Roman" w:hAnsi="Times New Roman" w:cs="Times New Roman"/>
          <w:sz w:val="20"/>
          <w:szCs w:val="20"/>
          <w:lang w:val="en-US"/>
        </w:rPr>
        <w:t xml:space="preserve"> </w:t>
      </w:r>
      <w:proofErr w:type="spellStart"/>
      <w:r w:rsidRPr="00855F6C">
        <w:rPr>
          <w:rFonts w:ascii="Times New Roman" w:hAnsi="Times New Roman" w:cs="Times New Roman"/>
          <w:sz w:val="20"/>
          <w:szCs w:val="20"/>
        </w:rPr>
        <w:t>marcescens</w:t>
      </w:r>
      <w:proofErr w:type="spellEnd"/>
      <w:r w:rsidRPr="00855F6C">
        <w:rPr>
          <w:rFonts w:ascii="Times New Roman" w:hAnsi="Times New Roman" w:cs="Times New Roman"/>
          <w:sz w:val="20"/>
          <w:szCs w:val="20"/>
          <w:lang w:val="en-US"/>
        </w:rPr>
        <w:t xml:space="preserve">. </w:t>
      </w:r>
    </w:p>
    <w:p w:rsidR="005A527F" w:rsidRPr="00855F6C" w:rsidRDefault="005A527F" w:rsidP="005A527F">
      <w:pPr>
        <w:spacing w:after="0" w:line="240" w:lineRule="auto"/>
        <w:rPr>
          <w:rFonts w:ascii="Times New Roman" w:hAnsi="Times New Roman" w:cs="Times New Roman"/>
          <w:sz w:val="20"/>
          <w:szCs w:val="20"/>
        </w:rPr>
      </w:pPr>
      <w:proofErr w:type="gramStart"/>
      <w:r w:rsidRPr="00855F6C">
        <w:rPr>
          <w:rFonts w:ascii="Times New Roman" w:hAnsi="Times New Roman" w:cs="Times New Roman"/>
          <w:sz w:val="20"/>
          <w:szCs w:val="20"/>
        </w:rPr>
        <w:t>Pseudomonas</w:t>
      </w:r>
      <w:r w:rsidRPr="00855F6C">
        <w:rPr>
          <w:rFonts w:ascii="Times New Roman" w:hAnsi="Times New Roman" w:cs="Times New Roman"/>
          <w:sz w:val="20"/>
          <w:szCs w:val="20"/>
          <w:lang w:val="en-US"/>
        </w:rPr>
        <w:t xml:space="preserve"> </w:t>
      </w:r>
      <w:proofErr w:type="spellStart"/>
      <w:r w:rsidRPr="00855F6C">
        <w:rPr>
          <w:rFonts w:ascii="Times New Roman" w:hAnsi="Times New Roman" w:cs="Times New Roman"/>
          <w:sz w:val="20"/>
          <w:szCs w:val="20"/>
        </w:rPr>
        <w:t>spp</w:t>
      </w:r>
      <w:proofErr w:type="spellEnd"/>
      <w:r w:rsidRPr="00855F6C">
        <w:rPr>
          <w:rFonts w:ascii="Times New Roman" w:hAnsi="Times New Roman" w:cs="Times New Roman"/>
          <w:sz w:val="20"/>
          <w:szCs w:val="20"/>
          <w:lang w:val="en-US"/>
        </w:rPr>
        <w:t xml:space="preserve">., </w:t>
      </w:r>
      <w:proofErr w:type="spellStart"/>
      <w:r w:rsidRPr="00855F6C">
        <w:rPr>
          <w:rFonts w:ascii="Times New Roman" w:hAnsi="Times New Roman" w:cs="Times New Roman"/>
          <w:sz w:val="20"/>
          <w:szCs w:val="20"/>
        </w:rPr>
        <w:t>Acinetobacter</w:t>
      </w:r>
      <w:proofErr w:type="spellEnd"/>
      <w:r w:rsidRPr="00855F6C">
        <w:rPr>
          <w:rFonts w:ascii="Times New Roman" w:hAnsi="Times New Roman" w:cs="Times New Roman"/>
          <w:sz w:val="20"/>
          <w:szCs w:val="20"/>
          <w:lang w:val="en-US"/>
        </w:rPr>
        <w:t xml:space="preserve"> </w:t>
      </w:r>
      <w:proofErr w:type="spellStart"/>
      <w:r w:rsidRPr="00855F6C">
        <w:rPr>
          <w:rFonts w:ascii="Times New Roman" w:hAnsi="Times New Roman" w:cs="Times New Roman"/>
          <w:sz w:val="20"/>
          <w:szCs w:val="20"/>
        </w:rPr>
        <w:t>spp</w:t>
      </w:r>
      <w:proofErr w:type="spellEnd"/>
      <w:r w:rsidRPr="00855F6C">
        <w:rPr>
          <w:rFonts w:ascii="Times New Roman" w:hAnsi="Times New Roman" w:cs="Times New Roman"/>
          <w:sz w:val="20"/>
          <w:szCs w:val="20"/>
          <w:lang w:val="en-US"/>
        </w:rPr>
        <w:t xml:space="preserve">, </w:t>
      </w:r>
      <w:r w:rsidRPr="00855F6C">
        <w:rPr>
          <w:rFonts w:ascii="Times New Roman" w:hAnsi="Times New Roman" w:cs="Times New Roman"/>
          <w:sz w:val="20"/>
          <w:szCs w:val="20"/>
          <w:lang w:val="ru-RU"/>
        </w:rPr>
        <w:t>некоторые</w:t>
      </w:r>
      <w:r w:rsidRPr="00855F6C">
        <w:rPr>
          <w:rFonts w:ascii="Times New Roman" w:hAnsi="Times New Roman" w:cs="Times New Roman"/>
          <w:sz w:val="20"/>
          <w:szCs w:val="20"/>
          <w:lang w:val="en-US"/>
        </w:rPr>
        <w:t xml:space="preserve"> </w:t>
      </w:r>
      <w:r w:rsidRPr="00855F6C">
        <w:rPr>
          <w:rFonts w:ascii="Times New Roman" w:hAnsi="Times New Roman" w:cs="Times New Roman"/>
          <w:sz w:val="20"/>
          <w:szCs w:val="20"/>
          <w:lang w:val="ru-RU"/>
        </w:rPr>
        <w:t>штаммы</w:t>
      </w:r>
      <w:r w:rsidRPr="00855F6C">
        <w:rPr>
          <w:rFonts w:ascii="Times New Roman" w:hAnsi="Times New Roman" w:cs="Times New Roman"/>
          <w:sz w:val="20"/>
          <w:szCs w:val="20"/>
          <w:lang w:val="en-US"/>
        </w:rPr>
        <w:t xml:space="preserve"> </w:t>
      </w:r>
      <w:r w:rsidRPr="00855F6C">
        <w:rPr>
          <w:rFonts w:ascii="Times New Roman" w:hAnsi="Times New Roman" w:cs="Times New Roman"/>
          <w:sz w:val="20"/>
          <w:szCs w:val="20"/>
        </w:rPr>
        <w:t>Streptococcus</w:t>
      </w:r>
      <w:r w:rsidRPr="00855F6C">
        <w:rPr>
          <w:rFonts w:ascii="Times New Roman" w:hAnsi="Times New Roman" w:cs="Times New Roman"/>
          <w:sz w:val="20"/>
          <w:szCs w:val="20"/>
          <w:lang w:val="en-US"/>
        </w:rPr>
        <w:t xml:space="preserve">, </w:t>
      </w:r>
      <w:r w:rsidRPr="00855F6C">
        <w:rPr>
          <w:rFonts w:ascii="Times New Roman" w:hAnsi="Times New Roman" w:cs="Times New Roman"/>
          <w:sz w:val="20"/>
          <w:szCs w:val="20"/>
        </w:rPr>
        <w:t>Enterococcus spp. (</w:t>
      </w:r>
      <w:proofErr w:type="spellStart"/>
      <w:r w:rsidRPr="00855F6C">
        <w:rPr>
          <w:rFonts w:ascii="Times New Roman" w:hAnsi="Times New Roman" w:cs="Times New Roman"/>
          <w:sz w:val="20"/>
          <w:szCs w:val="20"/>
        </w:rPr>
        <w:t>метициллиноустойчивые</w:t>
      </w:r>
      <w:proofErr w:type="spellEnd"/>
      <w:r w:rsidRPr="00855F6C">
        <w:rPr>
          <w:rFonts w:ascii="Times New Roman" w:hAnsi="Times New Roman" w:cs="Times New Roman"/>
          <w:sz w:val="20"/>
          <w:szCs w:val="20"/>
        </w:rPr>
        <w:t xml:space="preserve"> </w:t>
      </w:r>
      <w:proofErr w:type="spellStart"/>
      <w:r w:rsidRPr="00855F6C">
        <w:rPr>
          <w:rFonts w:ascii="Times New Roman" w:hAnsi="Times New Roman" w:cs="Times New Roman"/>
          <w:sz w:val="20"/>
          <w:szCs w:val="20"/>
        </w:rPr>
        <w:t>штаммы</w:t>
      </w:r>
      <w:proofErr w:type="spellEnd"/>
      <w:r w:rsidRPr="00855F6C">
        <w:rPr>
          <w:rFonts w:ascii="Times New Roman" w:hAnsi="Times New Roman" w:cs="Times New Roman"/>
          <w:sz w:val="20"/>
          <w:szCs w:val="20"/>
        </w:rPr>
        <w:t xml:space="preserve">), Listeria </w:t>
      </w:r>
      <w:proofErr w:type="spellStart"/>
      <w:r w:rsidRPr="00855F6C">
        <w:rPr>
          <w:rFonts w:ascii="Times New Roman" w:hAnsi="Times New Roman" w:cs="Times New Roman"/>
          <w:sz w:val="20"/>
          <w:szCs w:val="20"/>
        </w:rPr>
        <w:t>monocytogenes</w:t>
      </w:r>
      <w:proofErr w:type="spellEnd"/>
      <w:r w:rsidRPr="00855F6C">
        <w:rPr>
          <w:rFonts w:ascii="Times New Roman" w:hAnsi="Times New Roman" w:cs="Times New Roman"/>
          <w:sz w:val="20"/>
          <w:szCs w:val="20"/>
        </w:rPr>
        <w:t xml:space="preserve">, </w:t>
      </w:r>
      <w:proofErr w:type="spellStart"/>
      <w:r w:rsidRPr="00855F6C">
        <w:rPr>
          <w:rFonts w:ascii="Times New Roman" w:hAnsi="Times New Roman" w:cs="Times New Roman"/>
          <w:sz w:val="20"/>
          <w:szCs w:val="20"/>
        </w:rPr>
        <w:t>Bacteroides</w:t>
      </w:r>
      <w:proofErr w:type="spellEnd"/>
      <w:r w:rsidRPr="00855F6C">
        <w:rPr>
          <w:rFonts w:ascii="Times New Roman" w:hAnsi="Times New Roman" w:cs="Times New Roman"/>
          <w:sz w:val="20"/>
          <w:szCs w:val="20"/>
        </w:rPr>
        <w:t xml:space="preserve"> </w:t>
      </w:r>
      <w:proofErr w:type="spellStart"/>
      <w:r w:rsidRPr="00855F6C">
        <w:rPr>
          <w:rFonts w:ascii="Times New Roman" w:hAnsi="Times New Roman" w:cs="Times New Roman"/>
          <w:sz w:val="20"/>
          <w:szCs w:val="20"/>
        </w:rPr>
        <w:t>fragilis</w:t>
      </w:r>
      <w:proofErr w:type="spellEnd"/>
      <w:r w:rsidRPr="00855F6C">
        <w:rPr>
          <w:rFonts w:ascii="Times New Roman" w:hAnsi="Times New Roman" w:cs="Times New Roman"/>
          <w:sz w:val="20"/>
          <w:szCs w:val="20"/>
        </w:rPr>
        <w:t xml:space="preserve">, </w:t>
      </w:r>
      <w:proofErr w:type="spellStart"/>
      <w:r w:rsidRPr="00855F6C">
        <w:rPr>
          <w:rFonts w:ascii="Times New Roman" w:hAnsi="Times New Roman" w:cs="Times New Roman"/>
          <w:sz w:val="20"/>
          <w:szCs w:val="20"/>
        </w:rPr>
        <w:t>большинство</w:t>
      </w:r>
      <w:proofErr w:type="spellEnd"/>
      <w:r w:rsidRPr="00855F6C">
        <w:rPr>
          <w:rFonts w:ascii="Times New Roman" w:hAnsi="Times New Roman" w:cs="Times New Roman"/>
          <w:sz w:val="20"/>
          <w:szCs w:val="20"/>
        </w:rPr>
        <w:t xml:space="preserve"> </w:t>
      </w:r>
      <w:proofErr w:type="spellStart"/>
      <w:r w:rsidRPr="00855F6C">
        <w:rPr>
          <w:rFonts w:ascii="Times New Roman" w:hAnsi="Times New Roman" w:cs="Times New Roman"/>
          <w:sz w:val="20"/>
          <w:szCs w:val="20"/>
        </w:rPr>
        <w:t>штаммов</w:t>
      </w:r>
      <w:proofErr w:type="spellEnd"/>
      <w:r w:rsidRPr="00855F6C">
        <w:rPr>
          <w:rFonts w:ascii="Times New Roman" w:hAnsi="Times New Roman" w:cs="Times New Roman"/>
          <w:sz w:val="20"/>
          <w:szCs w:val="20"/>
        </w:rPr>
        <w:t xml:space="preserve"> Staphylococcus, </w:t>
      </w:r>
      <w:proofErr w:type="spellStart"/>
      <w:r w:rsidRPr="00855F6C">
        <w:rPr>
          <w:rFonts w:ascii="Times New Roman" w:hAnsi="Times New Roman" w:cs="Times New Roman"/>
          <w:sz w:val="20"/>
          <w:szCs w:val="20"/>
        </w:rPr>
        <w:t>Enterobacter</w:t>
      </w:r>
      <w:proofErr w:type="spellEnd"/>
      <w:r w:rsidRPr="00855F6C">
        <w:rPr>
          <w:rFonts w:ascii="Times New Roman" w:hAnsi="Times New Roman" w:cs="Times New Roman"/>
          <w:sz w:val="20"/>
          <w:szCs w:val="20"/>
        </w:rPr>
        <w:t xml:space="preserve"> и Clostridium </w:t>
      </w:r>
      <w:proofErr w:type="spellStart"/>
      <w:r w:rsidRPr="00855F6C">
        <w:rPr>
          <w:rFonts w:ascii="Times New Roman" w:hAnsi="Times New Roman" w:cs="Times New Roman"/>
          <w:sz w:val="20"/>
          <w:szCs w:val="20"/>
        </w:rPr>
        <w:t>устойчивы</w:t>
      </w:r>
      <w:proofErr w:type="spellEnd"/>
      <w:r w:rsidRPr="00855F6C">
        <w:rPr>
          <w:rFonts w:ascii="Times New Roman" w:hAnsi="Times New Roman" w:cs="Times New Roman"/>
          <w:sz w:val="20"/>
          <w:szCs w:val="20"/>
        </w:rPr>
        <w:t xml:space="preserve"> к </w:t>
      </w:r>
      <w:proofErr w:type="spellStart"/>
      <w:r w:rsidRPr="00855F6C">
        <w:rPr>
          <w:rFonts w:ascii="Times New Roman" w:hAnsi="Times New Roman" w:cs="Times New Roman"/>
          <w:sz w:val="20"/>
          <w:szCs w:val="20"/>
        </w:rPr>
        <w:t>цефиксиму</w:t>
      </w:r>
      <w:proofErr w:type="spellEnd"/>
      <w:r w:rsidRPr="00855F6C">
        <w:rPr>
          <w:rFonts w:ascii="Times New Roman" w:hAnsi="Times New Roman" w:cs="Times New Roman"/>
          <w:sz w:val="20"/>
          <w:szCs w:val="20"/>
        </w:rPr>
        <w:t>.</w:t>
      </w:r>
      <w:proofErr w:type="gramEnd"/>
    </w:p>
    <w:p w:rsidR="005A527F" w:rsidRPr="00855F6C" w:rsidRDefault="005A527F" w:rsidP="005A527F">
      <w:pPr>
        <w:spacing w:after="0" w:line="240" w:lineRule="auto"/>
        <w:rPr>
          <w:rFonts w:ascii="Times New Roman" w:hAnsi="Times New Roman" w:cs="Times New Roman"/>
          <w:sz w:val="20"/>
          <w:szCs w:val="20"/>
          <w:lang w:val="ru-RU"/>
        </w:rPr>
      </w:pPr>
      <w:proofErr w:type="spellStart"/>
      <w:r w:rsidRPr="00855F6C">
        <w:rPr>
          <w:rFonts w:ascii="Times New Roman" w:hAnsi="Times New Roman" w:cs="Times New Roman"/>
          <w:i/>
          <w:sz w:val="20"/>
          <w:szCs w:val="20"/>
          <w:lang w:val="ru-RU"/>
        </w:rPr>
        <w:t>Лактобактерии</w:t>
      </w:r>
      <w:proofErr w:type="spellEnd"/>
      <w:r w:rsidRPr="00855F6C">
        <w:rPr>
          <w:rFonts w:ascii="Times New Roman" w:hAnsi="Times New Roman" w:cs="Times New Roman"/>
          <w:sz w:val="20"/>
          <w:szCs w:val="20"/>
          <w:lang w:val="ru-RU"/>
        </w:rPr>
        <w:t xml:space="preserve"> </w:t>
      </w:r>
      <w:r w:rsidR="00986514" w:rsidRPr="00855F6C">
        <w:rPr>
          <w:rFonts w:ascii="Times New Roman" w:hAnsi="Times New Roman" w:cs="Times New Roman"/>
          <w:sz w:val="20"/>
          <w:szCs w:val="20"/>
          <w:lang w:val="ru-RU"/>
        </w:rPr>
        <w:t xml:space="preserve"> - молочнокислые бактерии  </w:t>
      </w:r>
      <w:r w:rsidRPr="00855F6C">
        <w:rPr>
          <w:rFonts w:ascii="Times New Roman" w:hAnsi="Times New Roman" w:cs="Times New Roman"/>
          <w:sz w:val="20"/>
          <w:szCs w:val="20"/>
          <w:lang w:val="ru-RU"/>
        </w:rPr>
        <w:t xml:space="preserve">главным образом известны как пробиотики. Они являются живыми микроорганизмами, которые помогают стабилизировать и сбалансировать микрофлору кишечника. Молочнокислые бактерии — это полезные бактерии в нормальном состоянии присутствующие в микрофлоре кишечника. Они способны трансформироваться в </w:t>
      </w:r>
      <w:r w:rsidR="00986514" w:rsidRPr="00855F6C">
        <w:rPr>
          <w:rFonts w:ascii="Times New Roman" w:hAnsi="Times New Roman" w:cs="Times New Roman"/>
          <w:sz w:val="20"/>
          <w:szCs w:val="20"/>
          <w:lang w:val="ru-RU"/>
        </w:rPr>
        <w:t>споры</w:t>
      </w:r>
      <w:r w:rsidRPr="00855F6C">
        <w:rPr>
          <w:rFonts w:ascii="Times New Roman" w:hAnsi="Times New Roman" w:cs="Times New Roman"/>
          <w:sz w:val="20"/>
          <w:szCs w:val="20"/>
          <w:lang w:val="ru-RU"/>
        </w:rPr>
        <w:t>, которые могут размножаться в тонком кишечнике. Прием лактобактерий помогает восстановить баланс нормально</w:t>
      </w:r>
      <w:r w:rsidR="00986514" w:rsidRPr="00855F6C">
        <w:rPr>
          <w:rFonts w:ascii="Times New Roman" w:hAnsi="Times New Roman" w:cs="Times New Roman"/>
          <w:sz w:val="20"/>
          <w:szCs w:val="20"/>
          <w:lang w:val="ru-RU"/>
        </w:rPr>
        <w:t>й микрофлоры кишечника, и снижае</w:t>
      </w:r>
      <w:r w:rsidRPr="00855F6C">
        <w:rPr>
          <w:rFonts w:ascii="Times New Roman" w:hAnsi="Times New Roman" w:cs="Times New Roman"/>
          <w:sz w:val="20"/>
          <w:szCs w:val="20"/>
          <w:lang w:val="ru-RU"/>
        </w:rPr>
        <w:t xml:space="preserve">т шансы повторной инфекции. Они отвечают за синтез определенных пищеварительных ферментов, которые участвуют во всасывании витаминов. Они также играют значительную роль при поддержании тонуса, синтезируя молочную кислоту и противомикробные вещества, которые деактивируют патогенные микроорганизмы в кишечнике. Добавление в рацион </w:t>
      </w:r>
      <w:proofErr w:type="spellStart"/>
      <w:r w:rsidRPr="00855F6C">
        <w:rPr>
          <w:rFonts w:ascii="Times New Roman" w:hAnsi="Times New Roman" w:cs="Times New Roman"/>
          <w:sz w:val="20"/>
          <w:szCs w:val="20"/>
          <w:lang w:val="ru-RU"/>
        </w:rPr>
        <w:t>лак</w:t>
      </w:r>
      <w:r w:rsidR="00986514" w:rsidRPr="00855F6C">
        <w:rPr>
          <w:rFonts w:ascii="Times New Roman" w:hAnsi="Times New Roman" w:cs="Times New Roman"/>
          <w:sz w:val="20"/>
          <w:szCs w:val="20"/>
          <w:lang w:val="ru-RU"/>
        </w:rPr>
        <w:t>тобактерий</w:t>
      </w:r>
      <w:proofErr w:type="spellEnd"/>
      <w:r w:rsidR="00986514" w:rsidRPr="00855F6C">
        <w:rPr>
          <w:rFonts w:ascii="Times New Roman" w:hAnsi="Times New Roman" w:cs="Times New Roman"/>
          <w:sz w:val="20"/>
          <w:szCs w:val="20"/>
          <w:lang w:val="ru-RU"/>
        </w:rPr>
        <w:t xml:space="preserve"> предотвращает диарею, помогае</w:t>
      </w:r>
      <w:r w:rsidRPr="00855F6C">
        <w:rPr>
          <w:rFonts w:ascii="Times New Roman" w:hAnsi="Times New Roman" w:cs="Times New Roman"/>
          <w:sz w:val="20"/>
          <w:szCs w:val="20"/>
          <w:lang w:val="ru-RU"/>
        </w:rPr>
        <w:t>т более быстрому выздоровлению. Пробиотики (защищающие жизнь), укрепляют иммунную систему, блокируют патогены, снижают период выздоровления после болезни, и способствуют общему оздоровлению организма.</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 xml:space="preserve">Токсикологические характеристики: </w:t>
      </w:r>
    </w:p>
    <w:p w:rsidR="005A527F" w:rsidRPr="00855F6C" w:rsidRDefault="005A527F" w:rsidP="005A527F">
      <w:pPr>
        <w:spacing w:after="0" w:line="240" w:lineRule="auto"/>
        <w:rPr>
          <w:rFonts w:ascii="Times New Roman" w:hAnsi="Times New Roman" w:cs="Times New Roman"/>
          <w:i/>
          <w:sz w:val="20"/>
          <w:szCs w:val="20"/>
          <w:lang w:val="ru-RU"/>
        </w:rPr>
      </w:pPr>
      <w:proofErr w:type="spellStart"/>
      <w:r w:rsidRPr="00855F6C">
        <w:rPr>
          <w:rFonts w:ascii="Times New Roman" w:hAnsi="Times New Roman" w:cs="Times New Roman"/>
          <w:i/>
          <w:sz w:val="20"/>
          <w:szCs w:val="20"/>
          <w:lang w:val="ru-RU"/>
        </w:rPr>
        <w:t>Цефиксим</w:t>
      </w:r>
      <w:proofErr w:type="spellEnd"/>
      <w:r w:rsidR="00986514" w:rsidRPr="00855F6C">
        <w:rPr>
          <w:rFonts w:ascii="Times New Roman" w:hAnsi="Times New Roman" w:cs="Times New Roman"/>
          <w:i/>
          <w:sz w:val="20"/>
          <w:szCs w:val="20"/>
          <w:lang w:val="ru-RU"/>
        </w:rPr>
        <w:t xml:space="preserve">: </w:t>
      </w:r>
      <w:r w:rsidRPr="00855F6C">
        <w:rPr>
          <w:rFonts w:ascii="Times New Roman" w:hAnsi="Times New Roman" w:cs="Times New Roman"/>
          <w:sz w:val="20"/>
          <w:szCs w:val="20"/>
          <w:lang w:val="ru-RU"/>
        </w:rPr>
        <w:t xml:space="preserve">Длительных опытов на животных по оценке канцерогенного действия </w:t>
      </w:r>
      <w:proofErr w:type="spellStart"/>
      <w:r w:rsidRPr="00855F6C">
        <w:rPr>
          <w:rFonts w:ascii="Times New Roman" w:hAnsi="Times New Roman" w:cs="Times New Roman"/>
          <w:sz w:val="20"/>
          <w:szCs w:val="20"/>
          <w:lang w:val="ru-RU"/>
        </w:rPr>
        <w:t>цефиксима</w:t>
      </w:r>
      <w:proofErr w:type="spellEnd"/>
      <w:r w:rsidRPr="00855F6C">
        <w:rPr>
          <w:rFonts w:ascii="Times New Roman" w:hAnsi="Times New Roman" w:cs="Times New Roman"/>
          <w:sz w:val="20"/>
          <w:szCs w:val="20"/>
          <w:lang w:val="ru-RU"/>
        </w:rPr>
        <w:t xml:space="preserve"> не проведено. Мутагенного действия в тестах </w:t>
      </w:r>
      <w:r w:rsidRPr="00855F6C">
        <w:rPr>
          <w:rFonts w:ascii="Times New Roman" w:hAnsi="Times New Roman" w:cs="Times New Roman"/>
          <w:sz w:val="20"/>
          <w:szCs w:val="20"/>
        </w:rPr>
        <w:t>in</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vitro</w:t>
      </w:r>
      <w:r w:rsidRPr="00855F6C">
        <w:rPr>
          <w:rFonts w:ascii="Times New Roman" w:hAnsi="Times New Roman" w:cs="Times New Roman"/>
          <w:sz w:val="20"/>
          <w:szCs w:val="20"/>
          <w:lang w:val="ru-RU"/>
        </w:rPr>
        <w:t xml:space="preserve"> и </w:t>
      </w:r>
      <w:r w:rsidRPr="00855F6C">
        <w:rPr>
          <w:rFonts w:ascii="Times New Roman" w:hAnsi="Times New Roman" w:cs="Times New Roman"/>
          <w:sz w:val="20"/>
          <w:szCs w:val="20"/>
        </w:rPr>
        <w:t>in</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vivo</w:t>
      </w:r>
      <w:r w:rsidR="00986514" w:rsidRPr="00855F6C">
        <w:rPr>
          <w:rFonts w:ascii="Times New Roman" w:hAnsi="Times New Roman" w:cs="Times New Roman"/>
          <w:sz w:val="20"/>
          <w:szCs w:val="20"/>
          <w:lang w:val="ru-RU"/>
        </w:rPr>
        <w:t xml:space="preserve"> не</w:t>
      </w:r>
      <w:r w:rsidRPr="00855F6C">
        <w:rPr>
          <w:rFonts w:ascii="Times New Roman" w:hAnsi="Times New Roman" w:cs="Times New Roman"/>
          <w:sz w:val="20"/>
          <w:szCs w:val="20"/>
          <w:lang w:val="ru-RU"/>
        </w:rPr>
        <w:t xml:space="preserve"> выявлено. Не выявлено влияния па фертильность и репродуктивное поведение у крыс при введении доз, до 125 раз превышающих терапевтическую дозу для человека.</w:t>
      </w:r>
    </w:p>
    <w:p w:rsidR="005A527F" w:rsidRPr="00855F6C" w:rsidRDefault="005A527F" w:rsidP="005A527F">
      <w:pPr>
        <w:spacing w:after="0" w:line="240" w:lineRule="auto"/>
        <w:rPr>
          <w:rFonts w:ascii="Times New Roman" w:hAnsi="Times New Roman" w:cs="Times New Roman"/>
          <w:i/>
          <w:sz w:val="20"/>
          <w:szCs w:val="20"/>
          <w:lang w:val="ru-RU"/>
        </w:rPr>
      </w:pPr>
      <w:r w:rsidRPr="00855F6C">
        <w:rPr>
          <w:rFonts w:ascii="Times New Roman" w:hAnsi="Times New Roman" w:cs="Times New Roman"/>
          <w:i/>
          <w:sz w:val="20"/>
          <w:szCs w:val="20"/>
          <w:lang w:val="ru-RU"/>
        </w:rPr>
        <w:t>Лактобактерии</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Канцерогенность, мутагенность и влияние на фертильность</w:t>
      </w:r>
      <w:r w:rsidR="00855F6C" w:rsidRPr="00855F6C">
        <w:rPr>
          <w:rFonts w:ascii="Times New Roman" w:hAnsi="Times New Roman" w:cs="Times New Roman"/>
          <w:sz w:val="20"/>
          <w:szCs w:val="20"/>
          <w:lang w:val="ru-RU"/>
        </w:rPr>
        <w:t>:</w:t>
      </w:r>
      <w:r w:rsidR="00C745ED">
        <w:rPr>
          <w:rFonts w:ascii="Times New Roman" w:hAnsi="Times New Roman" w:cs="Times New Roman"/>
          <w:sz w:val="20"/>
          <w:szCs w:val="20"/>
          <w:lang w:val="ru-RU"/>
        </w:rPr>
        <w:t xml:space="preserve"> </w:t>
      </w:r>
      <w:r w:rsidRPr="00855F6C">
        <w:rPr>
          <w:rFonts w:ascii="Times New Roman" w:hAnsi="Times New Roman" w:cs="Times New Roman"/>
          <w:sz w:val="20"/>
          <w:szCs w:val="20"/>
          <w:lang w:val="ru-RU"/>
        </w:rPr>
        <w:t>Нет данных.</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Фармакокинетика</w:t>
      </w:r>
    </w:p>
    <w:p w:rsidR="005A527F" w:rsidRPr="00855F6C" w:rsidRDefault="005A527F" w:rsidP="005A527F">
      <w:pPr>
        <w:spacing w:after="0" w:line="240" w:lineRule="auto"/>
        <w:rPr>
          <w:rFonts w:ascii="Times New Roman" w:hAnsi="Times New Roman" w:cs="Times New Roman"/>
          <w:i/>
          <w:sz w:val="20"/>
          <w:szCs w:val="20"/>
          <w:lang w:val="ru-RU"/>
        </w:rPr>
      </w:pPr>
      <w:proofErr w:type="spellStart"/>
      <w:r w:rsidRPr="00855F6C">
        <w:rPr>
          <w:rFonts w:ascii="Times New Roman" w:hAnsi="Times New Roman" w:cs="Times New Roman"/>
          <w:i/>
          <w:sz w:val="20"/>
          <w:szCs w:val="20"/>
          <w:lang w:val="ru-RU"/>
        </w:rPr>
        <w:t>Цефикси</w:t>
      </w:r>
      <w:r w:rsidR="00692B55" w:rsidRPr="00855F6C">
        <w:rPr>
          <w:rFonts w:ascii="Times New Roman" w:hAnsi="Times New Roman" w:cs="Times New Roman"/>
          <w:i/>
          <w:sz w:val="20"/>
          <w:szCs w:val="20"/>
          <w:lang w:val="ru-RU"/>
        </w:rPr>
        <w:t>м</w:t>
      </w:r>
      <w:proofErr w:type="spellEnd"/>
    </w:p>
    <w:p w:rsidR="005A527F" w:rsidRPr="00855F6C" w:rsidRDefault="00692B55"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Всасывание: </w:t>
      </w:r>
      <w:r w:rsidR="005A527F" w:rsidRPr="00855F6C">
        <w:rPr>
          <w:rFonts w:ascii="Times New Roman" w:hAnsi="Times New Roman" w:cs="Times New Roman"/>
          <w:sz w:val="20"/>
          <w:szCs w:val="20"/>
          <w:lang w:val="ru-RU"/>
        </w:rPr>
        <w:t xml:space="preserve">После приема внутрь всасывания </w:t>
      </w:r>
      <w:proofErr w:type="spellStart"/>
      <w:r w:rsidR="005A527F" w:rsidRPr="00855F6C">
        <w:rPr>
          <w:rFonts w:ascii="Times New Roman" w:hAnsi="Times New Roman" w:cs="Times New Roman"/>
          <w:sz w:val="20"/>
          <w:szCs w:val="20"/>
          <w:lang w:val="ru-RU"/>
        </w:rPr>
        <w:t>цефиксима</w:t>
      </w:r>
      <w:proofErr w:type="spellEnd"/>
      <w:r w:rsidR="005A527F" w:rsidRPr="00855F6C">
        <w:rPr>
          <w:rFonts w:ascii="Times New Roman" w:hAnsi="Times New Roman" w:cs="Times New Roman"/>
          <w:sz w:val="20"/>
          <w:szCs w:val="20"/>
          <w:lang w:val="ru-RU"/>
        </w:rPr>
        <w:t xml:space="preserve"> составляет 40-50% </w:t>
      </w:r>
      <w:r w:rsidRPr="00855F6C">
        <w:rPr>
          <w:rFonts w:ascii="Times New Roman" w:hAnsi="Times New Roman" w:cs="Times New Roman"/>
          <w:sz w:val="20"/>
          <w:szCs w:val="20"/>
          <w:lang w:val="ru-RU"/>
        </w:rPr>
        <w:t xml:space="preserve"> </w:t>
      </w:r>
      <w:r w:rsidR="005A527F" w:rsidRPr="00855F6C">
        <w:rPr>
          <w:rFonts w:ascii="Times New Roman" w:hAnsi="Times New Roman" w:cs="Times New Roman"/>
          <w:sz w:val="20"/>
          <w:szCs w:val="20"/>
          <w:lang w:val="ru-RU"/>
        </w:rPr>
        <w:t>независимо от приема пищи; однако отмечено, что максимальные концентрации (</w:t>
      </w:r>
      <w:proofErr w:type="gramStart"/>
      <w:r w:rsidR="005A527F" w:rsidRPr="00855F6C">
        <w:rPr>
          <w:rFonts w:ascii="Times New Roman" w:hAnsi="Times New Roman" w:cs="Times New Roman"/>
          <w:sz w:val="20"/>
          <w:szCs w:val="20"/>
          <w:lang w:val="ru-RU"/>
        </w:rPr>
        <w:t>С</w:t>
      </w:r>
      <w:proofErr w:type="gramEnd"/>
      <w:r w:rsidR="005A527F" w:rsidRPr="00855F6C">
        <w:rPr>
          <w:rFonts w:ascii="Times New Roman" w:hAnsi="Times New Roman" w:cs="Times New Roman"/>
          <w:sz w:val="20"/>
          <w:szCs w:val="20"/>
        </w:rPr>
        <w:t>max</w:t>
      </w:r>
      <w:r w:rsidR="005A527F" w:rsidRPr="00855F6C">
        <w:rPr>
          <w:rFonts w:ascii="Times New Roman" w:hAnsi="Times New Roman" w:cs="Times New Roman"/>
          <w:sz w:val="20"/>
          <w:szCs w:val="20"/>
          <w:lang w:val="ru-RU"/>
        </w:rPr>
        <w:t xml:space="preserve">) в сыворотке крови достигаются быстрее на 0,8 ч при приеме препарата вместе с пищей. Максимальные концентрации в плазме крови </w:t>
      </w:r>
      <w:r w:rsidR="005A527F" w:rsidRPr="00855F6C">
        <w:rPr>
          <w:rFonts w:ascii="Times New Roman" w:hAnsi="Times New Roman" w:cs="Times New Roman"/>
          <w:sz w:val="20"/>
          <w:szCs w:val="20"/>
          <w:lang w:val="ru-RU"/>
        </w:rPr>
        <w:lastRenderedPageBreak/>
        <w:t xml:space="preserve">достигаются через 2 - 6 ч. Приблизительно 50% от всасываемой дозы выделяется неизменной в мочу в течение 24 часов. </w:t>
      </w:r>
    </w:p>
    <w:p w:rsidR="005A527F" w:rsidRPr="00855F6C" w:rsidRDefault="00692B55"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Распределение: </w:t>
      </w:r>
      <w:r w:rsidR="005A527F" w:rsidRPr="00855F6C">
        <w:rPr>
          <w:rFonts w:ascii="Times New Roman" w:hAnsi="Times New Roman" w:cs="Times New Roman"/>
          <w:sz w:val="20"/>
          <w:szCs w:val="20"/>
          <w:lang w:val="ru-RU"/>
        </w:rPr>
        <w:t>Связывание с белками плазмы составляет 50-60%. Объем распределения составляет 0,6-1,1 л/кг.</w:t>
      </w:r>
      <w:r w:rsidRPr="00855F6C">
        <w:rPr>
          <w:rFonts w:ascii="Times New Roman" w:hAnsi="Times New Roman" w:cs="Times New Roman"/>
          <w:sz w:val="20"/>
          <w:szCs w:val="20"/>
          <w:lang w:val="ru-RU"/>
        </w:rPr>
        <w:t xml:space="preserve"> </w:t>
      </w:r>
      <w:r w:rsidR="005A527F" w:rsidRPr="00855F6C">
        <w:rPr>
          <w:rFonts w:ascii="Times New Roman" w:hAnsi="Times New Roman" w:cs="Times New Roman"/>
          <w:sz w:val="20"/>
          <w:szCs w:val="20"/>
          <w:lang w:val="ru-RU"/>
        </w:rPr>
        <w:t xml:space="preserve">Высокие концентрации препарата длительно сохраняются в сыворотке крови, желчи, моче. </w:t>
      </w:r>
    </w:p>
    <w:p w:rsidR="005A527F" w:rsidRPr="00855F6C" w:rsidRDefault="00692B55"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Метаболизм:</w:t>
      </w:r>
      <w:r w:rsidR="005A527F" w:rsidRPr="00855F6C">
        <w:rPr>
          <w:rFonts w:ascii="Times New Roman" w:hAnsi="Times New Roman" w:cs="Times New Roman"/>
          <w:sz w:val="20"/>
          <w:szCs w:val="20"/>
          <w:lang w:val="ru-RU"/>
        </w:rPr>
        <w:t xml:space="preserve"> Нет данных о метаболитах </w:t>
      </w:r>
      <w:proofErr w:type="spellStart"/>
      <w:r w:rsidR="005A527F" w:rsidRPr="00855F6C">
        <w:rPr>
          <w:rFonts w:ascii="Times New Roman" w:hAnsi="Times New Roman" w:cs="Times New Roman"/>
          <w:sz w:val="20"/>
          <w:szCs w:val="20"/>
          <w:lang w:val="ru-RU"/>
        </w:rPr>
        <w:t>цефиксима</w:t>
      </w:r>
      <w:proofErr w:type="spellEnd"/>
      <w:r w:rsidR="005A527F" w:rsidRPr="00855F6C">
        <w:rPr>
          <w:rFonts w:ascii="Times New Roman" w:hAnsi="Times New Roman" w:cs="Times New Roman"/>
          <w:sz w:val="20"/>
          <w:szCs w:val="20"/>
          <w:lang w:val="ru-RU"/>
        </w:rPr>
        <w:t xml:space="preserve">. </w:t>
      </w:r>
    </w:p>
    <w:p w:rsidR="005A527F" w:rsidRPr="00855F6C" w:rsidRDefault="00692B55"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Выведение: </w:t>
      </w:r>
      <w:proofErr w:type="spellStart"/>
      <w:r w:rsidR="005A527F" w:rsidRPr="00855F6C">
        <w:rPr>
          <w:rFonts w:ascii="Times New Roman" w:hAnsi="Times New Roman" w:cs="Times New Roman"/>
          <w:sz w:val="20"/>
          <w:szCs w:val="20"/>
          <w:lang w:val="ru-RU"/>
        </w:rPr>
        <w:t>Цефиксим</w:t>
      </w:r>
      <w:proofErr w:type="spellEnd"/>
      <w:r w:rsidR="005A527F" w:rsidRPr="00855F6C">
        <w:rPr>
          <w:rFonts w:ascii="Times New Roman" w:hAnsi="Times New Roman" w:cs="Times New Roman"/>
          <w:sz w:val="20"/>
          <w:szCs w:val="20"/>
          <w:lang w:val="ru-RU"/>
        </w:rPr>
        <w:t xml:space="preserve"> выводится в основном почками в неизмененном виде 50 %, с желчью -10 %. Период полувыведения у здоровых добровольцев составляет в среднем 3-4 ч, в отдельных случаях до 9 ч. Продолжительный период полувыведения делает возможным однократное дозирование. При нарушении функции почек при клиренсе креатинина (КК) 20-40 мл/мин период полувыведения увеличивается и в среднем составляет 6,4 ч, при КК 5-20 мл/мин - 11,5 ч. </w:t>
      </w:r>
    </w:p>
    <w:p w:rsidR="005A527F" w:rsidRPr="00855F6C" w:rsidRDefault="005A527F" w:rsidP="005A527F">
      <w:pPr>
        <w:spacing w:after="0" w:line="240" w:lineRule="auto"/>
        <w:rPr>
          <w:rFonts w:ascii="Times New Roman" w:hAnsi="Times New Roman" w:cs="Times New Roman"/>
          <w:sz w:val="20"/>
          <w:szCs w:val="20"/>
          <w:lang w:val="ru-RU"/>
        </w:rPr>
      </w:pPr>
      <w:proofErr w:type="spellStart"/>
      <w:r w:rsidRPr="00855F6C">
        <w:rPr>
          <w:rFonts w:ascii="Times New Roman" w:hAnsi="Times New Roman" w:cs="Times New Roman"/>
          <w:i/>
          <w:sz w:val="20"/>
          <w:szCs w:val="20"/>
          <w:lang w:val="ru-RU"/>
        </w:rPr>
        <w:t>Лактобактерии</w:t>
      </w:r>
      <w:proofErr w:type="spellEnd"/>
      <w:r w:rsidR="00692B55" w:rsidRPr="00855F6C">
        <w:rPr>
          <w:rFonts w:ascii="Times New Roman" w:hAnsi="Times New Roman" w:cs="Times New Roman"/>
          <w:i/>
          <w:sz w:val="20"/>
          <w:szCs w:val="20"/>
          <w:lang w:val="ru-RU"/>
        </w:rPr>
        <w:t>:</w:t>
      </w:r>
      <w:r w:rsidR="00692B55"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lang w:val="ru-RU"/>
        </w:rPr>
        <w:t xml:space="preserve">После перорального применения </w:t>
      </w:r>
      <w:proofErr w:type="spellStart"/>
      <w:r w:rsidRPr="00855F6C">
        <w:rPr>
          <w:rFonts w:ascii="Times New Roman" w:hAnsi="Times New Roman" w:cs="Times New Roman"/>
          <w:sz w:val="20"/>
          <w:szCs w:val="20"/>
          <w:lang w:val="ru-RU"/>
        </w:rPr>
        <w:t>лактобактерии</w:t>
      </w:r>
      <w:proofErr w:type="spellEnd"/>
      <w:r w:rsidRPr="00855F6C">
        <w:rPr>
          <w:rFonts w:ascii="Times New Roman" w:hAnsi="Times New Roman" w:cs="Times New Roman"/>
          <w:sz w:val="20"/>
          <w:szCs w:val="20"/>
          <w:lang w:val="ru-RU"/>
        </w:rPr>
        <w:t xml:space="preserve"> оказывают местное действие в пищеварительном тракте.</w:t>
      </w:r>
    </w:p>
    <w:p w:rsidR="00692B55"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Всасывание: внутрь </w:t>
      </w:r>
      <w:r w:rsidR="00692B55" w:rsidRPr="00855F6C">
        <w:rPr>
          <w:rFonts w:ascii="Times New Roman" w:hAnsi="Times New Roman" w:cs="Times New Roman"/>
          <w:sz w:val="20"/>
          <w:szCs w:val="20"/>
          <w:lang w:val="ru-RU"/>
        </w:rPr>
        <w:t>–</w:t>
      </w:r>
      <w:r w:rsidRPr="00855F6C">
        <w:rPr>
          <w:rFonts w:ascii="Times New Roman" w:hAnsi="Times New Roman" w:cs="Times New Roman"/>
          <w:sz w:val="20"/>
          <w:szCs w:val="20"/>
          <w:lang w:val="ru-RU"/>
        </w:rPr>
        <w:t xml:space="preserve"> нет</w:t>
      </w:r>
      <w:r w:rsidR="00692B55" w:rsidRPr="00855F6C">
        <w:rPr>
          <w:rFonts w:ascii="Times New Roman" w:hAnsi="Times New Roman" w:cs="Times New Roman"/>
          <w:sz w:val="20"/>
          <w:szCs w:val="20"/>
          <w:lang w:val="ru-RU"/>
        </w:rPr>
        <w:t>.</w:t>
      </w:r>
    </w:p>
    <w:p w:rsidR="005A527F" w:rsidRPr="00855F6C" w:rsidRDefault="00C745ED" w:rsidP="005A527F">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Распределение: м</w:t>
      </w:r>
      <w:r w:rsidR="005A527F" w:rsidRPr="00855F6C">
        <w:rPr>
          <w:rFonts w:ascii="Times New Roman" w:hAnsi="Times New Roman" w:cs="Times New Roman"/>
          <w:sz w:val="20"/>
          <w:szCs w:val="20"/>
          <w:lang w:val="ru-RU"/>
        </w:rPr>
        <w:t>естное, главным образом в толстом кишечнике.</w:t>
      </w:r>
    </w:p>
    <w:p w:rsidR="005A527F" w:rsidRPr="00855F6C" w:rsidRDefault="00C745ED" w:rsidP="005A527F">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Выведение: ф</w:t>
      </w:r>
      <w:r w:rsidR="005A527F" w:rsidRPr="00855F6C">
        <w:rPr>
          <w:rFonts w:ascii="Times New Roman" w:hAnsi="Times New Roman" w:cs="Times New Roman"/>
          <w:sz w:val="20"/>
          <w:szCs w:val="20"/>
          <w:lang w:val="ru-RU"/>
        </w:rPr>
        <w:t>екалии.</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Показания к применению:</w:t>
      </w:r>
    </w:p>
    <w:p w:rsidR="00692B55" w:rsidRPr="00855F6C" w:rsidRDefault="00855F6C" w:rsidP="00855F6C">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 </w:t>
      </w:r>
      <w:r w:rsidR="00692B55" w:rsidRPr="00855F6C">
        <w:rPr>
          <w:rFonts w:ascii="Times New Roman" w:hAnsi="Times New Roman" w:cs="Times New Roman"/>
          <w:sz w:val="20"/>
          <w:szCs w:val="20"/>
          <w:lang w:val="ru-RU"/>
        </w:rPr>
        <w:t>повышенная чувствительность к цефалоспоринам и пенициллинам;</w:t>
      </w:r>
    </w:p>
    <w:p w:rsidR="00692B55" w:rsidRPr="00855F6C" w:rsidRDefault="00855F6C" w:rsidP="00855F6C">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 </w:t>
      </w:r>
      <w:r w:rsidR="00692B55" w:rsidRPr="00855F6C">
        <w:rPr>
          <w:rFonts w:ascii="Times New Roman" w:hAnsi="Times New Roman" w:cs="Times New Roman"/>
          <w:sz w:val="20"/>
          <w:szCs w:val="20"/>
          <w:lang w:val="ru-RU"/>
        </w:rPr>
        <w:t>наличие кровотечений в анамнезе;</w:t>
      </w:r>
    </w:p>
    <w:p w:rsidR="00692B55" w:rsidRPr="00855F6C" w:rsidRDefault="00855F6C" w:rsidP="00855F6C">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 </w:t>
      </w:r>
      <w:r w:rsidR="00692B55" w:rsidRPr="00855F6C">
        <w:rPr>
          <w:rFonts w:ascii="Times New Roman" w:hAnsi="Times New Roman" w:cs="Times New Roman"/>
          <w:sz w:val="20"/>
          <w:szCs w:val="20"/>
          <w:lang w:val="ru-RU"/>
        </w:rPr>
        <w:t>детский возраст до 6 месяцев;</w:t>
      </w:r>
    </w:p>
    <w:p w:rsidR="00692B55" w:rsidRPr="00855F6C" w:rsidRDefault="00855F6C" w:rsidP="00855F6C">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 </w:t>
      </w:r>
      <w:r w:rsidR="00692B55" w:rsidRPr="00855F6C">
        <w:rPr>
          <w:rFonts w:ascii="Times New Roman" w:hAnsi="Times New Roman" w:cs="Times New Roman"/>
          <w:sz w:val="20"/>
          <w:szCs w:val="20"/>
          <w:lang w:val="ru-RU"/>
        </w:rPr>
        <w:t>тяжелые заболевания ЖКТ, сопровождающиеся рвотой и диареей.</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Способ применения и дозы:</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Обратиться к врачу перед н</w:t>
      </w:r>
      <w:r w:rsidR="00692B55" w:rsidRPr="00855F6C">
        <w:rPr>
          <w:rFonts w:ascii="Times New Roman" w:hAnsi="Times New Roman" w:cs="Times New Roman"/>
          <w:sz w:val="20"/>
          <w:szCs w:val="20"/>
          <w:lang w:val="ru-RU"/>
        </w:rPr>
        <w:t xml:space="preserve">ачалом приема препарата внутрь. </w:t>
      </w:r>
      <w:r w:rsidRPr="00855F6C">
        <w:rPr>
          <w:rFonts w:ascii="Times New Roman" w:hAnsi="Times New Roman" w:cs="Times New Roman"/>
          <w:sz w:val="20"/>
          <w:szCs w:val="20"/>
          <w:lang w:val="ru-RU"/>
        </w:rPr>
        <w:t>Суспензия предназначена для применения в педиатрии. Детям с массой тела 50 кг или в возрасте старше 12 лет препарат назначают в дозах для взрослых. Детям в возрасте до 12 лет препарат назначают в дозе 8 мг/кг 1 раз/сут</w:t>
      </w:r>
      <w:r w:rsidR="00855F6C" w:rsidRPr="00855F6C">
        <w:rPr>
          <w:rFonts w:ascii="Times New Roman" w:hAnsi="Times New Roman" w:cs="Times New Roman"/>
          <w:sz w:val="20"/>
          <w:szCs w:val="20"/>
          <w:lang w:val="ru-RU"/>
        </w:rPr>
        <w:t>ки</w:t>
      </w:r>
      <w:r w:rsidRPr="00855F6C">
        <w:rPr>
          <w:rFonts w:ascii="Times New Roman" w:hAnsi="Times New Roman" w:cs="Times New Roman"/>
          <w:sz w:val="20"/>
          <w:szCs w:val="20"/>
          <w:lang w:val="ru-RU"/>
        </w:rPr>
        <w:t xml:space="preserve"> или по 4 мг/кг каждые 12 часов. При заболеваниях, вызванных </w:t>
      </w:r>
      <w:r w:rsidRPr="00855F6C">
        <w:rPr>
          <w:rFonts w:ascii="Times New Roman" w:hAnsi="Times New Roman" w:cs="Times New Roman"/>
          <w:sz w:val="20"/>
          <w:szCs w:val="20"/>
        </w:rPr>
        <w:t>S</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pyogenes</w:t>
      </w:r>
      <w:r w:rsidRPr="00855F6C">
        <w:rPr>
          <w:rFonts w:ascii="Times New Roman" w:hAnsi="Times New Roman" w:cs="Times New Roman"/>
          <w:sz w:val="20"/>
          <w:szCs w:val="20"/>
          <w:lang w:val="ru-RU"/>
        </w:rPr>
        <w:t>, курс лечения должен составлять не менее 10 дней.</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При нарушении функции почек назначают с учетом клиренса креатинина: если он &gt;60 мл/мин, коррекции дозы не требуется, если клиренс составляет 21-60 мл/мин, назначают 75% стандартной дозы, а когда клиренс &lt;20 мл/мин, назначают половину стандартной дозы.</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Правила приготовления суспензии</w:t>
      </w:r>
      <w:r w:rsidR="00692B55" w:rsidRPr="00855F6C">
        <w:rPr>
          <w:rFonts w:ascii="Times New Roman" w:hAnsi="Times New Roman" w:cs="Times New Roman"/>
          <w:b/>
          <w:bCs/>
          <w:sz w:val="20"/>
          <w:szCs w:val="20"/>
          <w:lang w:val="ru-RU"/>
        </w:rPr>
        <w:t>:</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Переворачивают флакон и встряхивают порошок. Во флакон с препаратом добавляют приблизительно половину необходимого объема охлажденной до комнатной температуры кипяченой воды, закрывают крышкой, тщательно встряхивают до образования гомогенной суспензии. Далее добавляют охлажденную кипяченую воду до метки (стрелки), указанной на этикетке, закрывают крышкой, тщательно встряхивают до образования гомогенной суспензии. Дают отстояться в течение 5 мин.</w:t>
      </w:r>
    </w:p>
    <w:p w:rsidR="005A527F" w:rsidRPr="00855F6C" w:rsidRDefault="00A370EE" w:rsidP="005A527F">
      <w:pPr>
        <w:spacing w:after="0" w:line="240" w:lineRule="auto"/>
        <w:rPr>
          <w:rFonts w:ascii="Times New Roman" w:hAnsi="Times New Roman" w:cs="Times New Roman"/>
          <w:b/>
          <w:sz w:val="20"/>
          <w:szCs w:val="20"/>
          <w:lang w:val="ru-RU"/>
        </w:rPr>
      </w:pPr>
      <w:r w:rsidRPr="00855F6C">
        <w:rPr>
          <w:rFonts w:ascii="Times New Roman" w:hAnsi="Times New Roman" w:cs="Times New Roman"/>
          <w:b/>
          <w:noProof/>
          <w:sz w:val="20"/>
          <w:szCs w:val="20"/>
          <w:lang w:val="ru-RU" w:eastAsia="ru-RU"/>
        </w:rPr>
        <w:drawing>
          <wp:anchor distT="0" distB="0" distL="114300" distR="114300" simplePos="0" relativeHeight="251663360" behindDoc="1" locked="0" layoutInCell="1" allowOverlap="1" wp14:anchorId="26DCFA5F" wp14:editId="067DD180">
            <wp:simplePos x="0" y="0"/>
            <wp:positionH relativeFrom="column">
              <wp:posOffset>-203200</wp:posOffset>
            </wp:positionH>
            <wp:positionV relativeFrom="paragraph">
              <wp:posOffset>101601</wp:posOffset>
            </wp:positionV>
            <wp:extent cx="5940425" cy="3712845"/>
            <wp:effectExtent l="0" t="0" r="0" b="0"/>
            <wp:wrapNone/>
            <wp:docPr id="1086076274" name="Рисунок 1086076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tretch>
                      <a:fillRect/>
                    </a:stretch>
                  </pic:blipFill>
                  <pic:spPr>
                    <a:xfrm rot="19998014">
                      <a:off x="0" y="0"/>
                      <a:ext cx="5940425" cy="3712845"/>
                    </a:xfrm>
                    <a:prstGeom prst="rect">
                      <a:avLst/>
                    </a:prstGeom>
                  </pic:spPr>
                </pic:pic>
              </a:graphicData>
            </a:graphic>
            <wp14:sizeRelH relativeFrom="page">
              <wp14:pctWidth>0</wp14:pctWidth>
            </wp14:sizeRelH>
            <wp14:sizeRelV relativeFrom="page">
              <wp14:pctHeight>0</wp14:pctHeight>
            </wp14:sizeRelV>
          </wp:anchor>
        </w:drawing>
      </w:r>
      <w:r w:rsidR="005A527F" w:rsidRPr="00855F6C">
        <w:rPr>
          <w:rFonts w:ascii="Times New Roman" w:hAnsi="Times New Roman" w:cs="Times New Roman"/>
          <w:b/>
          <w:sz w:val="20"/>
          <w:szCs w:val="20"/>
          <w:lang w:val="ru-RU"/>
        </w:rPr>
        <w:t>Побочные действия:</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Со стороны нервной системы и органов чувств</w:t>
      </w:r>
      <w:r w:rsidRPr="00855F6C">
        <w:rPr>
          <w:rFonts w:ascii="Times New Roman" w:hAnsi="Times New Roman" w:cs="Times New Roman"/>
          <w:sz w:val="20"/>
          <w:szCs w:val="20"/>
          <w:lang w:val="ru-RU"/>
        </w:rPr>
        <w:t>: головная боль, головокружение.</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Со стороны системы кроветворения:</w:t>
      </w:r>
      <w:r w:rsidRPr="00855F6C">
        <w:rPr>
          <w:rFonts w:ascii="Times New Roman" w:hAnsi="Times New Roman" w:cs="Times New Roman"/>
          <w:sz w:val="20"/>
          <w:szCs w:val="20"/>
          <w:lang w:val="ru-RU"/>
        </w:rPr>
        <w:t xml:space="preserve"> </w:t>
      </w:r>
      <w:proofErr w:type="spellStart"/>
      <w:r w:rsidRPr="00855F6C">
        <w:rPr>
          <w:rFonts w:ascii="Times New Roman" w:hAnsi="Times New Roman" w:cs="Times New Roman"/>
          <w:sz w:val="20"/>
          <w:szCs w:val="20"/>
          <w:lang w:val="ru-RU"/>
        </w:rPr>
        <w:t>эозинофилия</w:t>
      </w:r>
      <w:proofErr w:type="spellEnd"/>
      <w:r w:rsidRPr="00855F6C">
        <w:rPr>
          <w:rFonts w:ascii="Times New Roman" w:hAnsi="Times New Roman" w:cs="Times New Roman"/>
          <w:sz w:val="20"/>
          <w:szCs w:val="20"/>
          <w:lang w:val="ru-RU"/>
        </w:rPr>
        <w:t xml:space="preserve">, лейкопения, тромбоцитопения, </w:t>
      </w:r>
      <w:proofErr w:type="spellStart"/>
      <w:r w:rsidRPr="00855F6C">
        <w:rPr>
          <w:rFonts w:ascii="Times New Roman" w:hAnsi="Times New Roman" w:cs="Times New Roman"/>
          <w:sz w:val="20"/>
          <w:szCs w:val="20"/>
          <w:lang w:val="ru-RU"/>
        </w:rPr>
        <w:t>нейтропения</w:t>
      </w:r>
      <w:proofErr w:type="spellEnd"/>
      <w:r w:rsidRPr="00855F6C">
        <w:rPr>
          <w:rFonts w:ascii="Times New Roman" w:hAnsi="Times New Roman" w:cs="Times New Roman"/>
          <w:sz w:val="20"/>
          <w:szCs w:val="20"/>
          <w:lang w:val="ru-RU"/>
        </w:rPr>
        <w:t>, гемолитическая анемия.</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Со стороны органов ЖКТ:</w:t>
      </w:r>
      <w:r w:rsidRPr="00855F6C">
        <w:rPr>
          <w:rFonts w:ascii="Times New Roman" w:hAnsi="Times New Roman" w:cs="Times New Roman"/>
          <w:sz w:val="20"/>
          <w:szCs w:val="20"/>
          <w:lang w:val="ru-RU"/>
        </w:rPr>
        <w:t xml:space="preserve"> стоматит, диарея, тошнота, рвота, боль в животе, псевдомембранозный колит, транзиторное повышение активности трансаминаз печени и щелочной фосфатазы.</w:t>
      </w:r>
    </w:p>
    <w:p w:rsidR="00855F6C"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 xml:space="preserve">Со стороны мочеполовой системы: </w:t>
      </w:r>
      <w:r w:rsidRPr="00855F6C">
        <w:rPr>
          <w:rFonts w:ascii="Times New Roman" w:hAnsi="Times New Roman" w:cs="Times New Roman"/>
          <w:sz w:val="20"/>
          <w:szCs w:val="20"/>
          <w:lang w:val="ru-RU"/>
        </w:rPr>
        <w:t xml:space="preserve">повышение азота мочевины или содержания креатинина в сыворотке крови, описаны случаи интерстициального нефрита. </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Аллергические реакции:</w:t>
      </w:r>
      <w:r w:rsidRPr="00855F6C">
        <w:rPr>
          <w:rFonts w:ascii="Times New Roman" w:hAnsi="Times New Roman" w:cs="Times New Roman"/>
          <w:sz w:val="20"/>
          <w:szCs w:val="20"/>
          <w:lang w:val="ru-RU"/>
        </w:rPr>
        <w:t xml:space="preserve"> кожная сыпь, зуд, крапивница, </w:t>
      </w:r>
      <w:proofErr w:type="spellStart"/>
      <w:r w:rsidRPr="00855F6C">
        <w:rPr>
          <w:rFonts w:ascii="Times New Roman" w:hAnsi="Times New Roman" w:cs="Times New Roman"/>
          <w:sz w:val="20"/>
          <w:szCs w:val="20"/>
          <w:lang w:val="ru-RU"/>
        </w:rPr>
        <w:t>многоформная</w:t>
      </w:r>
      <w:proofErr w:type="spellEnd"/>
      <w:r w:rsidRPr="00855F6C">
        <w:rPr>
          <w:rFonts w:ascii="Times New Roman" w:hAnsi="Times New Roman" w:cs="Times New Roman"/>
          <w:sz w:val="20"/>
          <w:szCs w:val="20"/>
          <w:lang w:val="ru-RU"/>
        </w:rPr>
        <w:t xml:space="preserve"> эритема, синдром </w:t>
      </w:r>
      <w:proofErr w:type="spellStart"/>
      <w:r w:rsidRPr="00855F6C">
        <w:rPr>
          <w:rFonts w:ascii="Times New Roman" w:hAnsi="Times New Roman" w:cs="Times New Roman"/>
          <w:sz w:val="20"/>
          <w:szCs w:val="20"/>
          <w:lang w:val="ru-RU"/>
        </w:rPr>
        <w:t>Стивенса</w:t>
      </w:r>
      <w:proofErr w:type="spellEnd"/>
      <w:r w:rsidRPr="00855F6C">
        <w:rPr>
          <w:rFonts w:ascii="Times New Roman" w:hAnsi="Times New Roman" w:cs="Times New Roman"/>
          <w:sz w:val="20"/>
          <w:szCs w:val="20"/>
          <w:lang w:val="ru-RU"/>
        </w:rPr>
        <w:t xml:space="preserve"> Джонсона.</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Прочие:</w:t>
      </w:r>
      <w:r w:rsidRPr="00855F6C">
        <w:rPr>
          <w:rFonts w:ascii="Times New Roman" w:hAnsi="Times New Roman" w:cs="Times New Roman"/>
          <w:sz w:val="20"/>
          <w:szCs w:val="20"/>
          <w:lang w:val="ru-RU"/>
        </w:rPr>
        <w:t xml:space="preserve"> микоз гениталий, вагинит, кандидоз. </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Противопоказания:</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Повышенная чувствительность к цефалоспоринам, в т.ч. к пенициллинам, </w:t>
      </w:r>
      <w:proofErr w:type="spellStart"/>
      <w:r w:rsidRPr="00855F6C">
        <w:rPr>
          <w:rFonts w:ascii="Times New Roman" w:hAnsi="Times New Roman" w:cs="Times New Roman"/>
          <w:sz w:val="20"/>
          <w:szCs w:val="20"/>
          <w:lang w:val="ru-RU"/>
        </w:rPr>
        <w:t>пеницилламину</w:t>
      </w:r>
      <w:proofErr w:type="spellEnd"/>
      <w:r w:rsidRPr="00855F6C">
        <w:rPr>
          <w:rFonts w:ascii="Times New Roman" w:hAnsi="Times New Roman" w:cs="Times New Roman"/>
          <w:sz w:val="20"/>
          <w:szCs w:val="20"/>
          <w:lang w:val="ru-RU"/>
        </w:rPr>
        <w:t>.</w:t>
      </w:r>
    </w:p>
    <w:p w:rsidR="005A527F" w:rsidRPr="00855F6C" w:rsidRDefault="00692B55"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С осторожностью:</w:t>
      </w:r>
      <w:r w:rsidRPr="00855F6C">
        <w:rPr>
          <w:rFonts w:ascii="Times New Roman" w:hAnsi="Times New Roman" w:cs="Times New Roman"/>
          <w:sz w:val="20"/>
          <w:szCs w:val="20"/>
          <w:lang w:val="ru-RU"/>
        </w:rPr>
        <w:t xml:space="preserve"> </w:t>
      </w:r>
      <w:r w:rsidR="005A527F" w:rsidRPr="00855F6C">
        <w:rPr>
          <w:rFonts w:ascii="Times New Roman" w:hAnsi="Times New Roman" w:cs="Times New Roman"/>
          <w:sz w:val="20"/>
          <w:szCs w:val="20"/>
          <w:lang w:val="ru-RU"/>
        </w:rPr>
        <w:t>почечная недостаточность, колит (в анамнезе).</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Особые указания:</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Пациент</w:t>
      </w:r>
      <w:r w:rsidR="00692B55" w:rsidRPr="00855F6C">
        <w:rPr>
          <w:rFonts w:ascii="Times New Roman" w:hAnsi="Times New Roman" w:cs="Times New Roman"/>
          <w:sz w:val="20"/>
          <w:szCs w:val="20"/>
          <w:lang w:val="ru-RU"/>
        </w:rPr>
        <w:t>ы</w:t>
      </w:r>
      <w:r w:rsidRPr="00855F6C">
        <w:rPr>
          <w:rFonts w:ascii="Times New Roman" w:hAnsi="Times New Roman" w:cs="Times New Roman"/>
          <w:sz w:val="20"/>
          <w:szCs w:val="20"/>
          <w:lang w:val="ru-RU"/>
        </w:rPr>
        <w:t xml:space="preserve">, имевшие в анамнезе аллергические реакции на пенициллины, могут иметь повышенную чувствительность к </w:t>
      </w:r>
      <w:proofErr w:type="spellStart"/>
      <w:r w:rsidRPr="00855F6C">
        <w:rPr>
          <w:rFonts w:ascii="Times New Roman" w:hAnsi="Times New Roman" w:cs="Times New Roman"/>
          <w:sz w:val="20"/>
          <w:szCs w:val="20"/>
          <w:lang w:val="ru-RU"/>
        </w:rPr>
        <w:t>цефалоспориновым</w:t>
      </w:r>
      <w:proofErr w:type="spellEnd"/>
      <w:r w:rsidRPr="00855F6C">
        <w:rPr>
          <w:rFonts w:ascii="Times New Roman" w:hAnsi="Times New Roman" w:cs="Times New Roman"/>
          <w:sz w:val="20"/>
          <w:szCs w:val="20"/>
          <w:lang w:val="ru-RU"/>
        </w:rPr>
        <w:t xml:space="preserve"> антибиотикам. В случае появления аллергической реакции необходимо прекратить применение препарата и при необходимости принять соответствующие меры. </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Как и при применении других антибактериальных препаратов, продолжительное применение </w:t>
      </w:r>
      <w:proofErr w:type="spellStart"/>
      <w:r w:rsidRPr="00855F6C">
        <w:rPr>
          <w:rFonts w:ascii="Times New Roman" w:hAnsi="Times New Roman" w:cs="Times New Roman"/>
          <w:sz w:val="20"/>
          <w:szCs w:val="20"/>
          <w:lang w:val="ru-RU"/>
        </w:rPr>
        <w:t>цефиксима</w:t>
      </w:r>
      <w:proofErr w:type="spellEnd"/>
      <w:r w:rsidRPr="00855F6C">
        <w:rPr>
          <w:rFonts w:ascii="Times New Roman" w:hAnsi="Times New Roman" w:cs="Times New Roman"/>
          <w:sz w:val="20"/>
          <w:szCs w:val="20"/>
          <w:lang w:val="ru-RU"/>
        </w:rPr>
        <w:t xml:space="preserve"> может привести к росту </w:t>
      </w:r>
      <w:r w:rsidRPr="00855F6C">
        <w:rPr>
          <w:rFonts w:ascii="Times New Roman" w:hAnsi="Times New Roman" w:cs="Times New Roman"/>
          <w:sz w:val="20"/>
          <w:szCs w:val="20"/>
        </w:rPr>
        <w:t>Clostridium</w:t>
      </w:r>
      <w:r w:rsidRPr="00855F6C">
        <w:rPr>
          <w:rFonts w:ascii="Times New Roman" w:hAnsi="Times New Roman" w:cs="Times New Roman"/>
          <w:sz w:val="20"/>
          <w:szCs w:val="20"/>
          <w:lang w:val="ru-RU"/>
        </w:rPr>
        <w:t xml:space="preserve"> </w:t>
      </w:r>
      <w:r w:rsidRPr="00855F6C">
        <w:rPr>
          <w:rFonts w:ascii="Times New Roman" w:hAnsi="Times New Roman" w:cs="Times New Roman"/>
          <w:sz w:val="20"/>
          <w:szCs w:val="20"/>
        </w:rPr>
        <w:t>difficile</w:t>
      </w:r>
      <w:r w:rsidRPr="00855F6C">
        <w:rPr>
          <w:rFonts w:ascii="Times New Roman" w:hAnsi="Times New Roman" w:cs="Times New Roman"/>
          <w:sz w:val="20"/>
          <w:szCs w:val="20"/>
          <w:lang w:val="ru-RU"/>
        </w:rPr>
        <w:t>, что проявляется развитием тяжелой диареи. В этом случае особенно важн</w:t>
      </w:r>
      <w:r w:rsidR="00692B55" w:rsidRPr="00855F6C">
        <w:rPr>
          <w:rFonts w:ascii="Times New Roman" w:hAnsi="Times New Roman" w:cs="Times New Roman"/>
          <w:sz w:val="20"/>
          <w:szCs w:val="20"/>
          <w:lang w:val="ru-RU"/>
        </w:rPr>
        <w:t>о учитывать возможность, развити</w:t>
      </w:r>
      <w:r w:rsidRPr="00855F6C">
        <w:rPr>
          <w:rFonts w:ascii="Times New Roman" w:hAnsi="Times New Roman" w:cs="Times New Roman"/>
          <w:sz w:val="20"/>
          <w:szCs w:val="20"/>
          <w:lang w:val="ru-RU"/>
        </w:rPr>
        <w:t xml:space="preserve">я псевдомембранозного колита. Во время лечения возможна ложноположительная прямая реакция </w:t>
      </w:r>
      <w:proofErr w:type="spellStart"/>
      <w:r w:rsidRPr="00855F6C">
        <w:rPr>
          <w:rFonts w:ascii="Times New Roman" w:hAnsi="Times New Roman" w:cs="Times New Roman"/>
          <w:sz w:val="20"/>
          <w:szCs w:val="20"/>
          <w:lang w:val="ru-RU"/>
        </w:rPr>
        <w:t>Кумбса</w:t>
      </w:r>
      <w:proofErr w:type="spellEnd"/>
      <w:r w:rsidRPr="00855F6C">
        <w:rPr>
          <w:rFonts w:ascii="Times New Roman" w:hAnsi="Times New Roman" w:cs="Times New Roman"/>
          <w:sz w:val="20"/>
          <w:szCs w:val="20"/>
          <w:lang w:val="ru-RU"/>
        </w:rPr>
        <w:t xml:space="preserve"> и ложноположительная реакция мочи на глюкозу, </w:t>
      </w:r>
      <w:proofErr w:type="spellStart"/>
      <w:r w:rsidRPr="00855F6C">
        <w:rPr>
          <w:rFonts w:ascii="Times New Roman" w:hAnsi="Times New Roman" w:cs="Times New Roman"/>
          <w:sz w:val="20"/>
          <w:szCs w:val="20"/>
          <w:lang w:val="ru-RU"/>
        </w:rPr>
        <w:t>кетонурию</w:t>
      </w:r>
      <w:proofErr w:type="spellEnd"/>
      <w:r w:rsidRPr="00855F6C">
        <w:rPr>
          <w:rFonts w:ascii="Times New Roman" w:hAnsi="Times New Roman" w:cs="Times New Roman"/>
          <w:sz w:val="20"/>
          <w:szCs w:val="20"/>
          <w:lang w:val="ru-RU"/>
        </w:rPr>
        <w:t>.</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Хотя лактобактерии и считаются безопасными, и имеющими лишь немного побочных эффектов, нужно избегать принимать их внутрь лицам с ослабленной иммунной системой.</w:t>
      </w:r>
    </w:p>
    <w:p w:rsidR="005A527F" w:rsidRPr="00855F6C" w:rsidRDefault="005A527F" w:rsidP="005A527F">
      <w:pPr>
        <w:spacing w:after="0" w:line="240" w:lineRule="auto"/>
        <w:rPr>
          <w:rFonts w:ascii="Times New Roman" w:hAnsi="Times New Roman" w:cs="Times New Roman"/>
          <w:b/>
          <w:sz w:val="20"/>
          <w:szCs w:val="20"/>
          <w:lang w:val="ru-RU"/>
        </w:rPr>
      </w:pPr>
      <w:r w:rsidRPr="00855F6C">
        <w:rPr>
          <w:rFonts w:ascii="Times New Roman" w:hAnsi="Times New Roman" w:cs="Times New Roman"/>
          <w:b/>
          <w:sz w:val="20"/>
          <w:szCs w:val="20"/>
          <w:lang w:val="ru-RU"/>
        </w:rPr>
        <w:lastRenderedPageBreak/>
        <w:t>Особенности влияния на способность управлять автомобилем и другими видами потенциально опасных механизмов</w:t>
      </w:r>
      <w:r w:rsidR="00855F6C">
        <w:rPr>
          <w:rFonts w:ascii="Times New Roman" w:hAnsi="Times New Roman" w:cs="Times New Roman"/>
          <w:b/>
          <w:sz w:val="20"/>
          <w:szCs w:val="20"/>
          <w:lang w:val="ru-RU"/>
        </w:rPr>
        <w:t>:</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Применение препарата не влияет на способность к вождению автотранспорта и управлению</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потенциально опасными механизмами.</w:t>
      </w:r>
    </w:p>
    <w:p w:rsidR="005A527F" w:rsidRPr="00855F6C" w:rsidRDefault="005A527F" w:rsidP="005A527F">
      <w:pPr>
        <w:spacing w:after="0" w:line="240" w:lineRule="auto"/>
        <w:rPr>
          <w:rFonts w:ascii="Times New Roman" w:hAnsi="Times New Roman" w:cs="Times New Roman"/>
          <w:b/>
          <w:sz w:val="20"/>
          <w:szCs w:val="20"/>
          <w:lang w:val="ru-RU"/>
        </w:rPr>
      </w:pPr>
      <w:r w:rsidRPr="00855F6C">
        <w:rPr>
          <w:rFonts w:ascii="Times New Roman" w:hAnsi="Times New Roman" w:cs="Times New Roman"/>
          <w:b/>
          <w:sz w:val="20"/>
          <w:szCs w:val="20"/>
          <w:lang w:val="ru-RU"/>
        </w:rPr>
        <w:t>Взаимодействие с другими лекарственными средствами</w:t>
      </w:r>
      <w:r w:rsidR="00692B55" w:rsidRPr="00855F6C">
        <w:rPr>
          <w:rFonts w:ascii="Times New Roman" w:hAnsi="Times New Roman" w:cs="Times New Roman"/>
          <w:b/>
          <w:sz w:val="20"/>
          <w:szCs w:val="20"/>
          <w:lang w:val="ru-RU"/>
        </w:rPr>
        <w:t>:</w:t>
      </w:r>
    </w:p>
    <w:p w:rsidR="005A527F" w:rsidRPr="00855F6C" w:rsidRDefault="005A527F" w:rsidP="005A527F">
      <w:pPr>
        <w:spacing w:after="0" w:line="240" w:lineRule="auto"/>
        <w:rPr>
          <w:rFonts w:ascii="Times New Roman" w:hAnsi="Times New Roman" w:cs="Times New Roman"/>
          <w:i/>
          <w:sz w:val="20"/>
          <w:szCs w:val="20"/>
          <w:lang w:val="ru-RU"/>
        </w:rPr>
      </w:pPr>
      <w:proofErr w:type="spellStart"/>
      <w:r w:rsidRPr="00855F6C">
        <w:rPr>
          <w:rFonts w:ascii="Times New Roman" w:hAnsi="Times New Roman" w:cs="Times New Roman"/>
          <w:i/>
          <w:sz w:val="20"/>
          <w:szCs w:val="20"/>
          <w:lang w:val="ru-RU"/>
        </w:rPr>
        <w:t>Цефиксим</w:t>
      </w:r>
      <w:proofErr w:type="spellEnd"/>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 xml:space="preserve">Блокаторы </w:t>
      </w:r>
      <w:proofErr w:type="spellStart"/>
      <w:r w:rsidRPr="00855F6C">
        <w:rPr>
          <w:rFonts w:ascii="Times New Roman" w:hAnsi="Times New Roman" w:cs="Times New Roman"/>
          <w:sz w:val="20"/>
          <w:szCs w:val="20"/>
          <w:lang w:val="ru-RU"/>
        </w:rPr>
        <w:t>канальцевой</w:t>
      </w:r>
      <w:proofErr w:type="spellEnd"/>
      <w:r w:rsidRPr="00855F6C">
        <w:rPr>
          <w:rFonts w:ascii="Times New Roman" w:hAnsi="Times New Roman" w:cs="Times New Roman"/>
          <w:sz w:val="20"/>
          <w:szCs w:val="20"/>
          <w:lang w:val="ru-RU"/>
        </w:rPr>
        <w:t xml:space="preserve"> секреции (в том числе аллопуринол, диуретики) задерживают выведение </w:t>
      </w:r>
      <w:proofErr w:type="spellStart"/>
      <w:r w:rsidRPr="00855F6C">
        <w:rPr>
          <w:rFonts w:ascii="Times New Roman" w:hAnsi="Times New Roman" w:cs="Times New Roman"/>
          <w:sz w:val="20"/>
          <w:szCs w:val="20"/>
          <w:lang w:val="ru-RU"/>
        </w:rPr>
        <w:t>цефиксима</w:t>
      </w:r>
      <w:proofErr w:type="spellEnd"/>
      <w:r w:rsidRPr="00855F6C">
        <w:rPr>
          <w:rFonts w:ascii="Times New Roman" w:hAnsi="Times New Roman" w:cs="Times New Roman"/>
          <w:sz w:val="20"/>
          <w:szCs w:val="20"/>
          <w:lang w:val="ru-RU"/>
        </w:rPr>
        <w:t xml:space="preserve"> почками, что может привести к увеличению токсичности. </w:t>
      </w:r>
      <w:proofErr w:type="spellStart"/>
      <w:r w:rsidRPr="00855F6C">
        <w:rPr>
          <w:rFonts w:ascii="Times New Roman" w:hAnsi="Times New Roman" w:cs="Times New Roman"/>
          <w:sz w:val="20"/>
          <w:szCs w:val="20"/>
          <w:lang w:val="ru-RU"/>
        </w:rPr>
        <w:t>Цефиксим</w:t>
      </w:r>
      <w:proofErr w:type="spellEnd"/>
      <w:r w:rsidRPr="00855F6C">
        <w:rPr>
          <w:rFonts w:ascii="Times New Roman" w:hAnsi="Times New Roman" w:cs="Times New Roman"/>
          <w:sz w:val="20"/>
          <w:szCs w:val="20"/>
          <w:lang w:val="ru-RU"/>
        </w:rPr>
        <w:t xml:space="preserve"> снижает </w:t>
      </w:r>
      <w:proofErr w:type="spellStart"/>
      <w:r w:rsidRPr="00855F6C">
        <w:rPr>
          <w:rFonts w:ascii="Times New Roman" w:hAnsi="Times New Roman" w:cs="Times New Roman"/>
          <w:sz w:val="20"/>
          <w:szCs w:val="20"/>
          <w:lang w:val="ru-RU"/>
        </w:rPr>
        <w:t>протромбиновый</w:t>
      </w:r>
      <w:proofErr w:type="spellEnd"/>
      <w:r w:rsidRPr="00855F6C">
        <w:rPr>
          <w:rFonts w:ascii="Times New Roman" w:hAnsi="Times New Roman" w:cs="Times New Roman"/>
          <w:sz w:val="20"/>
          <w:szCs w:val="20"/>
          <w:lang w:val="ru-RU"/>
        </w:rPr>
        <w:t xml:space="preserve"> индекс, усиливает действие непрямых антикоагулянтов. Антациды, содержащие магния или алюминия гидроксид, замедляют всасывание препарата.</w:t>
      </w:r>
    </w:p>
    <w:p w:rsidR="005A527F" w:rsidRPr="00855F6C" w:rsidRDefault="005A527F" w:rsidP="005A527F">
      <w:pPr>
        <w:spacing w:after="0" w:line="240" w:lineRule="auto"/>
        <w:rPr>
          <w:rFonts w:ascii="Times New Roman" w:hAnsi="Times New Roman" w:cs="Times New Roman"/>
          <w:i/>
          <w:sz w:val="20"/>
          <w:szCs w:val="20"/>
          <w:lang w:val="ru-RU"/>
        </w:rPr>
      </w:pPr>
      <w:r w:rsidRPr="00855F6C">
        <w:rPr>
          <w:rFonts w:ascii="Times New Roman" w:hAnsi="Times New Roman" w:cs="Times New Roman"/>
          <w:i/>
          <w:sz w:val="20"/>
          <w:szCs w:val="20"/>
          <w:lang w:val="ru-RU"/>
        </w:rPr>
        <w:t>Лактобактерии</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Нежелательного взаимодействия с другими  лекарственными средствами не отмечено.</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Передозировка:</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Симптомы</w:t>
      </w:r>
      <w:r w:rsidRPr="00855F6C">
        <w:rPr>
          <w:rFonts w:ascii="Times New Roman" w:hAnsi="Times New Roman" w:cs="Times New Roman"/>
          <w:sz w:val="20"/>
          <w:szCs w:val="20"/>
          <w:lang w:val="ru-RU"/>
        </w:rPr>
        <w:t>: усиление проявлений описанных побочных эффектов.</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i/>
          <w:sz w:val="20"/>
          <w:szCs w:val="20"/>
          <w:lang w:val="ru-RU"/>
        </w:rPr>
        <w:t>Лечение:</w:t>
      </w:r>
      <w:r w:rsidRPr="00855F6C">
        <w:rPr>
          <w:rFonts w:ascii="Times New Roman" w:hAnsi="Times New Roman" w:cs="Times New Roman"/>
          <w:sz w:val="20"/>
          <w:szCs w:val="20"/>
          <w:lang w:val="ru-RU"/>
        </w:rPr>
        <w:t xml:space="preserve"> промывание желудка, симптоматическая и поддерживающая терапия, в т.ч. назначение антигистаминны</w:t>
      </w:r>
      <w:r w:rsidR="00692B55" w:rsidRPr="00855F6C">
        <w:rPr>
          <w:rFonts w:ascii="Times New Roman" w:hAnsi="Times New Roman" w:cs="Times New Roman"/>
          <w:sz w:val="20"/>
          <w:szCs w:val="20"/>
          <w:lang w:val="ru-RU"/>
        </w:rPr>
        <w:t xml:space="preserve">х препаратов и </w:t>
      </w:r>
      <w:proofErr w:type="spellStart"/>
      <w:r w:rsidR="00692B55" w:rsidRPr="00855F6C">
        <w:rPr>
          <w:rFonts w:ascii="Times New Roman" w:hAnsi="Times New Roman" w:cs="Times New Roman"/>
          <w:sz w:val="20"/>
          <w:szCs w:val="20"/>
          <w:lang w:val="ru-RU"/>
        </w:rPr>
        <w:t>глюкокортикоидов</w:t>
      </w:r>
      <w:proofErr w:type="spellEnd"/>
      <w:r w:rsidR="00C745ED">
        <w:rPr>
          <w:rFonts w:ascii="Times New Roman" w:hAnsi="Times New Roman" w:cs="Times New Roman"/>
          <w:sz w:val="20"/>
          <w:szCs w:val="20"/>
          <w:lang w:val="ru-RU"/>
        </w:rPr>
        <w:t xml:space="preserve"> </w:t>
      </w:r>
      <w:r w:rsidRPr="00855F6C">
        <w:rPr>
          <w:rFonts w:ascii="Times New Roman" w:hAnsi="Times New Roman" w:cs="Times New Roman"/>
          <w:sz w:val="20"/>
          <w:szCs w:val="20"/>
          <w:lang w:val="ru-RU"/>
        </w:rPr>
        <w:t xml:space="preserve">&gt; оксигенотерапия, ИВЛ. Гемодиализ и </w:t>
      </w:r>
      <w:proofErr w:type="spellStart"/>
      <w:r w:rsidRPr="00855F6C">
        <w:rPr>
          <w:rFonts w:ascii="Times New Roman" w:hAnsi="Times New Roman" w:cs="Times New Roman"/>
          <w:sz w:val="20"/>
          <w:szCs w:val="20"/>
          <w:lang w:val="ru-RU"/>
        </w:rPr>
        <w:t>перитонеальный</w:t>
      </w:r>
      <w:proofErr w:type="spellEnd"/>
      <w:r w:rsidRPr="00855F6C">
        <w:rPr>
          <w:rFonts w:ascii="Times New Roman" w:hAnsi="Times New Roman" w:cs="Times New Roman"/>
          <w:sz w:val="20"/>
          <w:szCs w:val="20"/>
          <w:lang w:val="ru-RU"/>
        </w:rPr>
        <w:t xml:space="preserve"> диализ </w:t>
      </w:r>
      <w:proofErr w:type="gramStart"/>
      <w:r w:rsidRPr="00855F6C">
        <w:rPr>
          <w:rFonts w:ascii="Times New Roman" w:hAnsi="Times New Roman" w:cs="Times New Roman"/>
          <w:sz w:val="20"/>
          <w:szCs w:val="20"/>
          <w:lang w:val="ru-RU"/>
        </w:rPr>
        <w:t>неэффективны</w:t>
      </w:r>
      <w:proofErr w:type="gramEnd"/>
      <w:r w:rsidRPr="00855F6C">
        <w:rPr>
          <w:rFonts w:ascii="Times New Roman" w:hAnsi="Times New Roman" w:cs="Times New Roman"/>
          <w:sz w:val="20"/>
          <w:szCs w:val="20"/>
          <w:lang w:val="ru-RU"/>
        </w:rPr>
        <w:t>. Специфический антидот неизвестен.</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Форма выпуска и упаковка:</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Порошок для приготовления суспензии для приема внутрь. 1 флакон вместе</w:t>
      </w:r>
      <w:r w:rsidR="00692B55" w:rsidRPr="00855F6C">
        <w:rPr>
          <w:rFonts w:ascii="Times New Roman" w:hAnsi="Times New Roman" w:cs="Times New Roman"/>
          <w:sz w:val="20"/>
          <w:szCs w:val="20"/>
          <w:lang w:val="ru-RU"/>
        </w:rPr>
        <w:t xml:space="preserve"> с инструкцией по применению </w:t>
      </w:r>
      <w:r w:rsidRPr="00855F6C">
        <w:rPr>
          <w:rFonts w:ascii="Times New Roman" w:hAnsi="Times New Roman" w:cs="Times New Roman"/>
          <w:sz w:val="20"/>
          <w:szCs w:val="20"/>
          <w:lang w:val="ru-RU"/>
        </w:rPr>
        <w:t xml:space="preserve">помещают в картонную коробку. </w:t>
      </w:r>
    </w:p>
    <w:p w:rsidR="005A527F" w:rsidRPr="00855F6C" w:rsidRDefault="005A527F" w:rsidP="005A527F">
      <w:pPr>
        <w:spacing w:after="0" w:line="240" w:lineRule="auto"/>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Условия хранения:</w:t>
      </w:r>
    </w:p>
    <w:p w:rsidR="005A527F" w:rsidRPr="00855F6C" w:rsidRDefault="005A527F"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sz w:val="20"/>
          <w:szCs w:val="20"/>
          <w:lang w:val="ru-RU"/>
        </w:rPr>
        <w:t>Хранить в сухом, защищенном от света месте при температуре не выше 25</w:t>
      </w:r>
      <w:r w:rsidR="00C745ED">
        <w:rPr>
          <w:rFonts w:ascii="Times New Roman" w:hAnsi="Times New Roman" w:cs="Times New Roman"/>
          <w:sz w:val="20"/>
          <w:szCs w:val="20"/>
          <w:lang w:val="ru-RU"/>
        </w:rPr>
        <w:t xml:space="preserve"> </w:t>
      </w:r>
      <w:r w:rsidRPr="00855F6C">
        <w:rPr>
          <w:rFonts w:ascii="Times New Roman" w:hAnsi="Times New Roman" w:cs="Times New Roman"/>
          <w:sz w:val="20"/>
          <w:szCs w:val="20"/>
          <w:lang w:val="ru-RU"/>
        </w:rPr>
        <w:t>°С.</w:t>
      </w:r>
    </w:p>
    <w:p w:rsidR="005A527F" w:rsidRPr="00855F6C" w:rsidRDefault="00692B55"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noProof/>
          <w:sz w:val="20"/>
          <w:szCs w:val="20"/>
          <w:lang w:val="ru-RU" w:eastAsia="ru-RU"/>
        </w:rPr>
        <w:drawing>
          <wp:anchor distT="0" distB="0" distL="114300" distR="114300" simplePos="0" relativeHeight="251665408" behindDoc="1" locked="0" layoutInCell="1" allowOverlap="1" wp14:anchorId="23DADDD0" wp14:editId="1E7C44E3">
            <wp:simplePos x="0" y="0"/>
            <wp:positionH relativeFrom="column">
              <wp:posOffset>-288925</wp:posOffset>
            </wp:positionH>
            <wp:positionV relativeFrom="paragraph">
              <wp:posOffset>19685</wp:posOffset>
            </wp:positionV>
            <wp:extent cx="5940425" cy="3712845"/>
            <wp:effectExtent l="0" t="0" r="0" b="0"/>
            <wp:wrapNone/>
            <wp:docPr id="800397836" name="Рисунок 80039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tretch>
                      <a:fillRect/>
                    </a:stretch>
                  </pic:blipFill>
                  <pic:spPr>
                    <a:xfrm rot="19998014">
                      <a:off x="0" y="0"/>
                      <a:ext cx="5940425" cy="3712845"/>
                    </a:xfrm>
                    <a:prstGeom prst="rect">
                      <a:avLst/>
                    </a:prstGeom>
                  </pic:spPr>
                </pic:pic>
              </a:graphicData>
            </a:graphic>
            <wp14:sizeRelH relativeFrom="page">
              <wp14:pctWidth>0</wp14:pctWidth>
            </wp14:sizeRelH>
            <wp14:sizeRelV relativeFrom="page">
              <wp14:pctHeight>0</wp14:pctHeight>
            </wp14:sizeRelV>
          </wp:anchor>
        </w:drawing>
      </w:r>
      <w:r w:rsidRPr="00855F6C">
        <w:rPr>
          <w:rFonts w:ascii="Times New Roman" w:hAnsi="Times New Roman" w:cs="Times New Roman"/>
          <w:sz w:val="20"/>
          <w:szCs w:val="20"/>
          <w:lang w:val="ru-RU"/>
        </w:rPr>
        <w:t>Хранить</w:t>
      </w:r>
      <w:r w:rsidR="005A527F" w:rsidRPr="00855F6C">
        <w:rPr>
          <w:rFonts w:ascii="Times New Roman" w:hAnsi="Times New Roman" w:cs="Times New Roman"/>
          <w:sz w:val="20"/>
          <w:szCs w:val="20"/>
          <w:lang w:val="ru-RU"/>
        </w:rPr>
        <w:t xml:space="preserve"> препарат в недоступном для детей месте.</w:t>
      </w:r>
    </w:p>
    <w:p w:rsidR="00C745ED" w:rsidRDefault="00692B55" w:rsidP="005A527F">
      <w:pPr>
        <w:spacing w:after="0" w:line="240" w:lineRule="auto"/>
        <w:rPr>
          <w:rFonts w:ascii="Times New Roman" w:hAnsi="Times New Roman" w:cs="Times New Roman"/>
          <w:sz w:val="20"/>
          <w:szCs w:val="20"/>
          <w:lang w:val="ru-RU"/>
        </w:rPr>
      </w:pPr>
      <w:r w:rsidRPr="00855F6C">
        <w:rPr>
          <w:rFonts w:ascii="Times New Roman" w:hAnsi="Times New Roman" w:cs="Times New Roman"/>
          <w:b/>
          <w:sz w:val="20"/>
          <w:szCs w:val="20"/>
          <w:lang w:val="ru-RU"/>
        </w:rPr>
        <w:t>Условия отпуска</w:t>
      </w:r>
      <w:r w:rsidR="00C745ED">
        <w:rPr>
          <w:rFonts w:ascii="Times New Roman" w:hAnsi="Times New Roman" w:cs="Times New Roman"/>
          <w:sz w:val="20"/>
          <w:szCs w:val="20"/>
          <w:lang w:val="ru-RU"/>
        </w:rPr>
        <w:t xml:space="preserve">: </w:t>
      </w:r>
    </w:p>
    <w:p w:rsidR="00692B55" w:rsidRPr="00855F6C" w:rsidRDefault="00C745ED" w:rsidP="005A527F">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П</w:t>
      </w:r>
      <w:r w:rsidR="00692B55" w:rsidRPr="00855F6C">
        <w:rPr>
          <w:rFonts w:ascii="Times New Roman" w:hAnsi="Times New Roman" w:cs="Times New Roman"/>
          <w:sz w:val="20"/>
          <w:szCs w:val="20"/>
          <w:lang w:val="ru-RU"/>
        </w:rPr>
        <w:t>о рецепту врача.</w:t>
      </w:r>
    </w:p>
    <w:p w:rsidR="003F5DC6" w:rsidRPr="00855F6C" w:rsidRDefault="003F5DC6" w:rsidP="005A527F">
      <w:pPr>
        <w:spacing w:after="0" w:line="240" w:lineRule="auto"/>
        <w:rPr>
          <w:rFonts w:ascii="Times New Roman" w:hAnsi="Times New Roman" w:cs="Times New Roman"/>
          <w:sz w:val="20"/>
          <w:szCs w:val="20"/>
          <w:lang w:val="ru-RU"/>
        </w:rPr>
      </w:pPr>
    </w:p>
    <w:p w:rsidR="00855F6C" w:rsidRPr="00855F6C" w:rsidRDefault="00855F6C" w:rsidP="006F3783">
      <w:pPr>
        <w:autoSpaceDE w:val="0"/>
        <w:autoSpaceDN w:val="0"/>
        <w:adjustRightInd w:val="0"/>
        <w:spacing w:after="0" w:line="240" w:lineRule="auto"/>
        <w:jc w:val="both"/>
        <w:rPr>
          <w:rFonts w:ascii="Times New Roman" w:hAnsi="Times New Roman" w:cs="Times New Roman"/>
          <w:b/>
          <w:bCs/>
          <w:sz w:val="20"/>
          <w:szCs w:val="20"/>
          <w:lang w:val="ru-RU"/>
        </w:rPr>
      </w:pPr>
    </w:p>
    <w:p w:rsidR="006F3783" w:rsidRPr="00855F6C" w:rsidRDefault="006F3783" w:rsidP="006F3783">
      <w:pPr>
        <w:autoSpaceDE w:val="0"/>
        <w:autoSpaceDN w:val="0"/>
        <w:adjustRightInd w:val="0"/>
        <w:spacing w:after="0" w:line="240" w:lineRule="auto"/>
        <w:jc w:val="both"/>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Произведено для:</w:t>
      </w:r>
    </w:p>
    <w:p w:rsidR="006F3783" w:rsidRPr="00855F6C" w:rsidRDefault="006F3783" w:rsidP="006F3783">
      <w:pPr>
        <w:spacing w:after="0"/>
        <w:rPr>
          <w:rFonts w:ascii="Times New Roman" w:hAnsi="Times New Roman" w:cs="Times New Roman"/>
          <w:b/>
          <w:bCs/>
          <w:sz w:val="20"/>
          <w:szCs w:val="20"/>
          <w:lang w:val="ru-RU"/>
        </w:rPr>
      </w:pPr>
      <w:r w:rsidRPr="00855F6C">
        <w:rPr>
          <w:rFonts w:ascii="Times New Roman" w:hAnsi="Times New Roman" w:cs="Times New Roman"/>
          <w:b/>
          <w:bCs/>
          <w:sz w:val="20"/>
          <w:szCs w:val="20"/>
        </w:rPr>
        <w:t>MAXX</w:t>
      </w:r>
      <w:r w:rsidRPr="00855F6C">
        <w:rPr>
          <w:rFonts w:ascii="Times New Roman" w:hAnsi="Times New Roman" w:cs="Times New Roman"/>
          <w:b/>
          <w:bCs/>
          <w:sz w:val="20"/>
          <w:szCs w:val="20"/>
          <w:lang w:val="ru-RU"/>
        </w:rPr>
        <w:t>-</w:t>
      </w:r>
      <w:r w:rsidRPr="00855F6C">
        <w:rPr>
          <w:rFonts w:ascii="Times New Roman" w:hAnsi="Times New Roman" w:cs="Times New Roman"/>
          <w:b/>
          <w:bCs/>
          <w:sz w:val="20"/>
          <w:szCs w:val="20"/>
        </w:rPr>
        <w:t>PHARM</w:t>
      </w:r>
      <w:r w:rsidRPr="00855F6C">
        <w:rPr>
          <w:rFonts w:ascii="Times New Roman" w:hAnsi="Times New Roman" w:cs="Times New Roman"/>
          <w:b/>
          <w:bCs/>
          <w:sz w:val="20"/>
          <w:szCs w:val="20"/>
          <w:lang w:val="ru-RU"/>
        </w:rPr>
        <w:t xml:space="preserve"> </w:t>
      </w:r>
      <w:r w:rsidRPr="00855F6C">
        <w:rPr>
          <w:rFonts w:ascii="Times New Roman" w:hAnsi="Times New Roman" w:cs="Times New Roman"/>
          <w:b/>
          <w:bCs/>
          <w:sz w:val="20"/>
          <w:szCs w:val="20"/>
        </w:rPr>
        <w:t>LTD</w:t>
      </w:r>
      <w:r w:rsidRPr="00855F6C">
        <w:rPr>
          <w:rFonts w:ascii="Times New Roman" w:hAnsi="Times New Roman" w:cs="Times New Roman"/>
          <w:b/>
          <w:bCs/>
          <w:sz w:val="20"/>
          <w:szCs w:val="20"/>
          <w:lang w:val="ru-RU"/>
        </w:rPr>
        <w:t>.</w:t>
      </w:r>
    </w:p>
    <w:p w:rsidR="006F3783" w:rsidRPr="00855F6C" w:rsidRDefault="006F3783" w:rsidP="006F3783">
      <w:pPr>
        <w:spacing w:after="0"/>
        <w:rPr>
          <w:rFonts w:ascii="Times New Roman" w:hAnsi="Times New Roman" w:cs="Times New Roman"/>
          <w:b/>
          <w:bCs/>
          <w:sz w:val="20"/>
          <w:szCs w:val="20"/>
          <w:lang w:val="ru-RU"/>
        </w:rPr>
      </w:pPr>
      <w:r w:rsidRPr="00855F6C">
        <w:rPr>
          <w:rFonts w:ascii="Times New Roman" w:hAnsi="Times New Roman" w:cs="Times New Roman"/>
          <w:b/>
          <w:bCs/>
          <w:sz w:val="20"/>
          <w:szCs w:val="20"/>
          <w:lang w:val="ru-RU"/>
        </w:rPr>
        <w:t>Лондон, Великобритания</w:t>
      </w:r>
    </w:p>
    <w:p w:rsidR="00855F6C" w:rsidRPr="00855F6C" w:rsidRDefault="006F3783" w:rsidP="006F3783">
      <w:pPr>
        <w:spacing w:after="0"/>
        <w:rPr>
          <w:rFonts w:ascii="Times New Roman" w:hAnsi="Times New Roman" w:cs="Times New Roman"/>
          <w:sz w:val="20"/>
          <w:szCs w:val="20"/>
          <w:lang w:val="ru-RU"/>
        </w:rPr>
      </w:pPr>
      <w:r w:rsidRPr="00855F6C">
        <w:rPr>
          <w:rFonts w:ascii="Tahoma" w:hAnsi="Tahoma" w:cs="Tahoma"/>
          <w:sz w:val="20"/>
          <w:szCs w:val="20"/>
        </w:rPr>
        <w:t>﻿</w:t>
      </w:r>
    </w:p>
    <w:p w:rsidR="00A370EE" w:rsidRPr="00A370EE" w:rsidRDefault="00A370EE" w:rsidP="005A527F">
      <w:pPr>
        <w:spacing w:after="0" w:line="240" w:lineRule="auto"/>
        <w:rPr>
          <w:lang w:val="ru-RU"/>
        </w:rPr>
      </w:pPr>
      <w:bookmarkStart w:id="0" w:name="_GoBack"/>
      <w:bookmarkEnd w:id="0"/>
    </w:p>
    <w:sectPr w:rsidR="00A370EE" w:rsidRPr="00A370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901E5"/>
    <w:multiLevelType w:val="multilevel"/>
    <w:tmpl w:val="A3D0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27F"/>
    <w:rsid w:val="000E25CC"/>
    <w:rsid w:val="001301A5"/>
    <w:rsid w:val="003F5DC6"/>
    <w:rsid w:val="005A527F"/>
    <w:rsid w:val="00692B55"/>
    <w:rsid w:val="006F3783"/>
    <w:rsid w:val="00855F6C"/>
    <w:rsid w:val="00986514"/>
    <w:rsid w:val="009F2219"/>
    <w:rsid w:val="00A370EE"/>
    <w:rsid w:val="00C745ED"/>
    <w:rsid w:val="00CD462C"/>
    <w:rsid w:val="00F26A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1378</Words>
  <Characters>7859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Lakhwinder Singh</dc:creator>
  <cp:keywords/>
  <dc:description/>
  <cp:lastModifiedBy>admin</cp:lastModifiedBy>
  <cp:revision>9</cp:revision>
  <dcterms:created xsi:type="dcterms:W3CDTF">2021-12-07T13:01:00Z</dcterms:created>
  <dcterms:modified xsi:type="dcterms:W3CDTF">2024-01-22T03:14:00Z</dcterms:modified>
</cp:coreProperties>
</file>